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C6B337" w14:textId="61050350" w:rsidR="00067D24" w:rsidRPr="00CE0424" w:rsidRDefault="00067D24" w:rsidP="00067D24">
      <w:pPr>
        <w:pStyle w:val="3GPPHeader"/>
        <w:spacing w:after="60"/>
        <w:rPr>
          <w:sz w:val="32"/>
          <w:szCs w:val="32"/>
          <w:highlight w:val="yellow"/>
        </w:rPr>
      </w:pPr>
      <w:r w:rsidRPr="00CE0424">
        <w:t>3GPP TSG-RAN WG</w:t>
      </w:r>
      <w:r>
        <w:t>1</w:t>
      </w:r>
      <w:r w:rsidRPr="00CE0424">
        <w:t xml:space="preserve"> </w:t>
      </w:r>
      <w:r>
        <w:t xml:space="preserve">Meeting </w:t>
      </w:r>
      <w:r w:rsidRPr="00CE0424">
        <w:t>#</w:t>
      </w:r>
      <w:r>
        <w:t>102-e</w:t>
      </w:r>
      <w:r w:rsidRPr="00CE0424">
        <w:tab/>
      </w:r>
      <w:proofErr w:type="spellStart"/>
      <w:r w:rsidRPr="0027357D">
        <w:rPr>
          <w:sz w:val="32"/>
          <w:szCs w:val="32"/>
        </w:rPr>
        <w:t>Tdoc</w:t>
      </w:r>
      <w:proofErr w:type="spellEnd"/>
      <w:r w:rsidRPr="0027357D">
        <w:rPr>
          <w:sz w:val="32"/>
          <w:szCs w:val="32"/>
        </w:rPr>
        <w:t xml:space="preserve"> </w:t>
      </w:r>
      <w:r w:rsidRPr="009D6D90">
        <w:rPr>
          <w:sz w:val="32"/>
          <w:szCs w:val="32"/>
        </w:rPr>
        <w:t>R1-20</w:t>
      </w:r>
      <w:r w:rsidR="009D6D90" w:rsidRPr="009D6D90">
        <w:rPr>
          <w:sz w:val="32"/>
          <w:szCs w:val="32"/>
        </w:rPr>
        <w:t>05912</w:t>
      </w:r>
    </w:p>
    <w:p w14:paraId="5CD61886" w14:textId="77777777" w:rsidR="00067D24" w:rsidRPr="00CE0424" w:rsidRDefault="00067D24" w:rsidP="00067D24">
      <w:pPr>
        <w:pStyle w:val="3GPPHeader"/>
      </w:pPr>
      <w:r>
        <w:t>e-Meeting</w:t>
      </w:r>
      <w:r w:rsidRPr="009027D4">
        <w:t xml:space="preserve">, </w:t>
      </w:r>
      <w:r>
        <w:t>17</w:t>
      </w:r>
      <w:r w:rsidRPr="00C33229">
        <w:rPr>
          <w:vertAlign w:val="superscript"/>
        </w:rPr>
        <w:t>th</w:t>
      </w:r>
      <w:r>
        <w:t xml:space="preserve"> – 28</w:t>
      </w:r>
      <w:r w:rsidRPr="00C33229">
        <w:rPr>
          <w:vertAlign w:val="superscript"/>
        </w:rPr>
        <w:t>th</w:t>
      </w:r>
      <w:r>
        <w:t xml:space="preserve"> </w:t>
      </w:r>
      <w:proofErr w:type="gramStart"/>
      <w:r>
        <w:t>August,</w:t>
      </w:r>
      <w:proofErr w:type="gramEnd"/>
      <w:r>
        <w:t xml:space="preserve"> </w:t>
      </w:r>
      <w:r w:rsidRPr="009027D4">
        <w:t>2020</w:t>
      </w:r>
    </w:p>
    <w:p w14:paraId="5CE5E37F" w14:textId="77777777" w:rsidR="00E90E49" w:rsidRPr="00CE0424" w:rsidRDefault="00E90E49" w:rsidP="00357380">
      <w:pPr>
        <w:pStyle w:val="3GPPHeader"/>
      </w:pPr>
    </w:p>
    <w:p w14:paraId="7A555DD8" w14:textId="00A73349"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9027D4" w:rsidRPr="003F7A9F">
        <w:rPr>
          <w:sz w:val="22"/>
          <w:lang w:val="sv-FI"/>
        </w:rPr>
        <w:t>7.2.2.</w:t>
      </w:r>
      <w:r w:rsidR="003F7A9F" w:rsidRPr="003F7A9F">
        <w:rPr>
          <w:sz w:val="22"/>
          <w:lang w:val="sv-FI"/>
        </w:rPr>
        <w:t>1.3</w:t>
      </w:r>
    </w:p>
    <w:p w14:paraId="37FE1816"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9EEDE22" w14:textId="6DE5A7E0" w:rsidR="00E90E49" w:rsidRPr="00CE0424" w:rsidRDefault="003D3C45" w:rsidP="00311702">
      <w:pPr>
        <w:pStyle w:val="3GPPHeader"/>
        <w:rPr>
          <w:sz w:val="22"/>
        </w:rPr>
      </w:pPr>
      <w:r>
        <w:rPr>
          <w:sz w:val="22"/>
        </w:rPr>
        <w:t>Title:</w:t>
      </w:r>
      <w:r w:rsidR="00E90E49" w:rsidRPr="00CE0424">
        <w:rPr>
          <w:sz w:val="22"/>
        </w:rPr>
        <w:tab/>
      </w:r>
      <w:r w:rsidR="003F7A9F">
        <w:rPr>
          <w:sz w:val="22"/>
        </w:rPr>
        <w:t>UL Signals and Channels</w:t>
      </w:r>
    </w:p>
    <w:p w14:paraId="4BCC8588" w14:textId="77777777" w:rsidR="00E90E49" w:rsidRPr="00CE0424" w:rsidRDefault="00E90E49" w:rsidP="00D546FF">
      <w:pPr>
        <w:pStyle w:val="3GPPHeader"/>
        <w:rPr>
          <w:sz w:val="22"/>
        </w:rPr>
      </w:pPr>
      <w:r w:rsidRPr="00CE0424">
        <w:rPr>
          <w:sz w:val="22"/>
        </w:rPr>
        <w:t>Document for:</w:t>
      </w:r>
      <w:r w:rsidRPr="00CE0424">
        <w:rPr>
          <w:sz w:val="22"/>
        </w:rPr>
        <w:tab/>
      </w:r>
      <w:r w:rsidRPr="009027D4">
        <w:rPr>
          <w:sz w:val="22"/>
        </w:rPr>
        <w:t>Discussion, Decision</w:t>
      </w:r>
    </w:p>
    <w:p w14:paraId="6899538F" w14:textId="77777777" w:rsidR="00917469" w:rsidRPr="00CE0424" w:rsidRDefault="00917469" w:rsidP="00917469">
      <w:pPr>
        <w:pStyle w:val="Heading1"/>
      </w:pPr>
      <w:r>
        <w:t>1</w:t>
      </w:r>
      <w:r>
        <w:tab/>
      </w:r>
      <w:r w:rsidRPr="00CE0424">
        <w:t>Introduction</w:t>
      </w:r>
    </w:p>
    <w:p w14:paraId="5D279407" w14:textId="77777777" w:rsidR="00917469" w:rsidRPr="00CE0424" w:rsidRDefault="00917469" w:rsidP="00917469">
      <w:pPr>
        <w:pStyle w:val="BodyText"/>
      </w:pPr>
      <w:r>
        <w:t>This document is for the purposes of NR-U maintenance under the UL signals and channels agenda item.</w:t>
      </w:r>
    </w:p>
    <w:p w14:paraId="56592C9C" w14:textId="0614DA4C" w:rsidR="00586D03" w:rsidRDefault="00586D03">
      <w:pPr>
        <w:pStyle w:val="Heading1"/>
      </w:pPr>
      <w:r>
        <w:t>2</w:t>
      </w:r>
      <w:r>
        <w:tab/>
      </w:r>
      <w:r w:rsidR="00F81EE1">
        <w:t xml:space="preserve">DCI Size Matching </w:t>
      </w:r>
      <w:r w:rsidR="009F4759">
        <w:t>for DCI Format 0_0</w:t>
      </w:r>
    </w:p>
    <w:p w14:paraId="02AB29CB" w14:textId="42C40CDD" w:rsidR="00DD7DC7" w:rsidRDefault="00586D03" w:rsidP="00586D03">
      <w:pPr>
        <w:pStyle w:val="BodyText"/>
        <w:rPr>
          <w:lang w:val="en-GB"/>
        </w:rPr>
      </w:pPr>
      <w:r>
        <w:rPr>
          <w:lang w:val="en-GB"/>
        </w:rPr>
        <w:t xml:space="preserve">In the previous meeting, there was some discussion in the </w:t>
      </w:r>
      <w:proofErr w:type="spellStart"/>
      <w:r>
        <w:rPr>
          <w:lang w:val="en-GB"/>
        </w:rPr>
        <w:t>prepatory</w:t>
      </w:r>
      <w:proofErr w:type="spellEnd"/>
      <w:r>
        <w:rPr>
          <w:lang w:val="en-GB"/>
        </w:rPr>
        <w:t xml:space="preserve"> phase on whether or not any changes are needed to the DCI size alignment procedure in 38.212 Section 7.3.1.0 </w:t>
      </w:r>
      <w:r>
        <w:rPr>
          <w:lang w:val="en-GB"/>
        </w:rPr>
        <w:fldChar w:fldCharType="begin"/>
      </w:r>
      <w:r>
        <w:rPr>
          <w:lang w:val="en-GB"/>
        </w:rPr>
        <w:instrText xml:space="preserve"> REF _Ref46769313 \r \h </w:instrText>
      </w:r>
      <w:r>
        <w:rPr>
          <w:lang w:val="en-GB"/>
        </w:rPr>
      </w:r>
      <w:r>
        <w:rPr>
          <w:lang w:val="en-GB"/>
        </w:rPr>
        <w:fldChar w:fldCharType="separate"/>
      </w:r>
      <w:r>
        <w:rPr>
          <w:lang w:val="en-GB"/>
        </w:rPr>
        <w:t>[1]</w:t>
      </w:r>
      <w:r>
        <w:rPr>
          <w:lang w:val="en-GB"/>
        </w:rPr>
        <w:fldChar w:fldCharType="end"/>
      </w:r>
      <w:r w:rsidR="00F81EE1">
        <w:rPr>
          <w:lang w:val="en-GB"/>
        </w:rPr>
        <w:t xml:space="preserve"> for the case when interlacing is configured</w:t>
      </w:r>
      <w:r w:rsidR="002F2CCA">
        <w:rPr>
          <w:lang w:val="en-GB"/>
        </w:rPr>
        <w:t xml:space="preserve"> for the UL</w:t>
      </w:r>
      <w:r>
        <w:rPr>
          <w:lang w:val="en-GB"/>
        </w:rPr>
        <w:t>.</w:t>
      </w:r>
      <w:r w:rsidR="009F4759">
        <w:rPr>
          <w:lang w:val="en-GB"/>
        </w:rPr>
        <w:t xml:space="preserve"> In Rel-15 the size of DCI 0_0 is compared to the size of DCI 1_</w:t>
      </w:r>
      <w:r w:rsidR="00DD7DC7">
        <w:rPr>
          <w:lang w:val="en-GB"/>
        </w:rPr>
        <w:t xml:space="preserve">0. Different rules are specified to align the DCI sizes based on either zero padding of one of the DCI formats or </w:t>
      </w:r>
      <w:proofErr w:type="gramStart"/>
      <w:r w:rsidR="00DD7DC7">
        <w:rPr>
          <w:lang w:val="en-GB"/>
        </w:rPr>
        <w:t>truncation</w:t>
      </w:r>
      <w:proofErr w:type="gramEnd"/>
      <w:r w:rsidR="00DD7DC7">
        <w:rPr>
          <w:lang w:val="en-GB"/>
        </w:rPr>
        <w:t xml:space="preserve">. If truncation </w:t>
      </w:r>
      <w:r w:rsidR="002F2CCA">
        <w:rPr>
          <w:lang w:val="en-GB"/>
        </w:rPr>
        <w:t xml:space="preserve">happens to </w:t>
      </w:r>
      <w:r w:rsidR="00DD7DC7">
        <w:rPr>
          <w:lang w:val="en-GB"/>
        </w:rPr>
        <w:t xml:space="preserve">occur (see Steps </w:t>
      </w:r>
      <w:r w:rsidR="005C1642">
        <w:rPr>
          <w:lang w:val="en-GB"/>
        </w:rPr>
        <w:t xml:space="preserve">0, </w:t>
      </w:r>
      <w:r w:rsidR="00DD7DC7">
        <w:rPr>
          <w:lang w:val="en-GB"/>
        </w:rPr>
        <w:t>1 and 4A in Section 7.3.1.0), it is the bits of the frequency domain resource assignment field of DCI 0_0 that are truncated.</w:t>
      </w:r>
    </w:p>
    <w:p w14:paraId="0F59591C" w14:textId="13772229" w:rsidR="00DD7DC7" w:rsidRDefault="00DD7DC7" w:rsidP="00586D03">
      <w:pPr>
        <w:pStyle w:val="BodyText"/>
        <w:rPr>
          <w:lang w:val="en-GB"/>
        </w:rPr>
      </w:pPr>
      <w:r>
        <w:rPr>
          <w:lang w:val="en-GB"/>
        </w:rPr>
        <w:t xml:space="preserve">Here we observe that </w:t>
      </w:r>
      <w:r w:rsidR="008F0B5F">
        <w:rPr>
          <w:lang w:val="en-GB"/>
        </w:rPr>
        <w:t>truncation</w:t>
      </w:r>
      <w:r>
        <w:rPr>
          <w:lang w:val="en-GB"/>
        </w:rPr>
        <w:t xml:space="preserve"> is not expected when interlacing is configured since the size of the FDRA field for DCI 0_0 is always less than or equal to the </w:t>
      </w:r>
      <w:proofErr w:type="spellStart"/>
      <w:r>
        <w:rPr>
          <w:lang w:val="en-GB"/>
        </w:rPr>
        <w:t>the</w:t>
      </w:r>
      <w:proofErr w:type="spellEnd"/>
      <w:r>
        <w:rPr>
          <w:lang w:val="en-GB"/>
        </w:rPr>
        <w:t xml:space="preserve"> size of the FDRA field for DCI 1_0. The FDRA field of DCI 0_0 contains X + Y bits where X indicates the interlace allocation and Y indicates the RB set allocation. X is either 5 or 6 depending on the SCS of the relevant </w:t>
      </w:r>
      <w:r w:rsidR="002F2CCA">
        <w:rPr>
          <w:lang w:val="en-GB"/>
        </w:rPr>
        <w:t xml:space="preserve">UL </w:t>
      </w:r>
      <w:r>
        <w:rPr>
          <w:lang w:val="en-GB"/>
        </w:rPr>
        <w:t>BWP</w:t>
      </w:r>
      <w:r w:rsidR="002F2CCA">
        <w:rPr>
          <w:lang w:val="en-GB"/>
        </w:rPr>
        <w:t>, and Y is at most 4 bits corresponding to a BWP of five RB sets. For DCI 0_0 in a CSS, in fact Y = 0. Hence X + Y is at most 10 bits. Given that the smallest DL BWP (corresponding to CORESET0) is 48 PRBs, the minimum number of bits in the FDRA field for DCI 1_0 is ceil(log2(48*49/2)) = 11 bits. For larger DL BWPs, the FDRA field for DCI 1_0 becomes greater than 11 bits; however, the maximum size of the FDRA field for DCI 0_0 never exceeds 10 bits.</w:t>
      </w:r>
    </w:p>
    <w:p w14:paraId="2ECDE95E" w14:textId="6C4DFD11" w:rsidR="002F2CCA" w:rsidRDefault="002F2CCA" w:rsidP="00586D03">
      <w:pPr>
        <w:pStyle w:val="BodyText"/>
        <w:rPr>
          <w:lang w:val="en-GB"/>
        </w:rPr>
      </w:pPr>
      <w:r>
        <w:rPr>
          <w:lang w:val="en-GB"/>
        </w:rPr>
        <w:t xml:space="preserve">For this reason, we see no need to modify the Rel-15 DCI size matching rules to handle the various scenarios of SCS in the </w:t>
      </w:r>
      <w:proofErr w:type="spellStart"/>
      <w:r>
        <w:rPr>
          <w:lang w:val="en-GB"/>
        </w:rPr>
        <w:t>intial</w:t>
      </w:r>
      <w:proofErr w:type="spellEnd"/>
      <w:r>
        <w:rPr>
          <w:lang w:val="en-GB"/>
        </w:rPr>
        <w:t xml:space="preserve"> vs. active </w:t>
      </w:r>
      <w:r w:rsidR="008F0B5F">
        <w:rPr>
          <w:lang w:val="en-GB"/>
        </w:rPr>
        <w:t xml:space="preserve">UL </w:t>
      </w:r>
      <w:r>
        <w:rPr>
          <w:lang w:val="en-GB"/>
        </w:rPr>
        <w:t xml:space="preserve">BWP (determines if X is 5 or 6) and the number of RB sets. Reusing </w:t>
      </w:r>
      <w:r w:rsidR="008F0B5F">
        <w:rPr>
          <w:lang w:val="en-GB"/>
        </w:rPr>
        <w:t xml:space="preserve">the </w:t>
      </w:r>
      <w:r>
        <w:rPr>
          <w:lang w:val="en-GB"/>
        </w:rPr>
        <w:t xml:space="preserve">Rel-15 </w:t>
      </w:r>
      <w:r w:rsidR="008F0B5F">
        <w:rPr>
          <w:lang w:val="en-GB"/>
        </w:rPr>
        <w:t xml:space="preserve">DCI </w:t>
      </w:r>
      <w:r>
        <w:rPr>
          <w:lang w:val="en-GB"/>
        </w:rPr>
        <w:t>size matching rules is sufficient.</w:t>
      </w:r>
    </w:p>
    <w:p w14:paraId="40BD0865" w14:textId="51BB8839" w:rsidR="008F0B5F" w:rsidRDefault="008F0B5F" w:rsidP="00586D03">
      <w:pPr>
        <w:pStyle w:val="Proposal"/>
        <w:rPr>
          <w:lang w:val="en-GB"/>
        </w:rPr>
      </w:pPr>
      <w:bookmarkStart w:id="0" w:name="_Toc46844316"/>
      <w:r>
        <w:rPr>
          <w:lang w:val="en-GB"/>
        </w:rPr>
        <w:t>When interlacing is configured in the UL, reuse the</w:t>
      </w:r>
      <w:r w:rsidR="005C1642">
        <w:rPr>
          <w:lang w:val="en-GB"/>
        </w:rPr>
        <w:t xml:space="preserve"> Rel-15 </w:t>
      </w:r>
      <w:r>
        <w:rPr>
          <w:lang w:val="en-GB"/>
        </w:rPr>
        <w:t>DCI size matching rules pertaining to DCI format 0_0 in a CSS and USS</w:t>
      </w:r>
      <w:r w:rsidR="005C1642">
        <w:rPr>
          <w:lang w:val="en-GB"/>
        </w:rPr>
        <w:t xml:space="preserve"> in 38.212 Section 7.3.1.0. There is no need to introduce new UE behaviour for DCI size matching.</w:t>
      </w:r>
      <w:bookmarkEnd w:id="0"/>
      <w:r>
        <w:rPr>
          <w:lang w:val="en-GB"/>
        </w:rPr>
        <w:t xml:space="preserve"> </w:t>
      </w:r>
    </w:p>
    <w:p w14:paraId="17407DE7" w14:textId="5D06AD77" w:rsidR="009258B7" w:rsidRDefault="009258B7" w:rsidP="00586D03">
      <w:pPr>
        <w:pStyle w:val="BodyText"/>
        <w:rPr>
          <w:lang w:val="en-GB"/>
        </w:rPr>
      </w:pPr>
    </w:p>
    <w:p w14:paraId="615082B9" w14:textId="35CF35CB" w:rsidR="00686DB2" w:rsidRDefault="009D6D90" w:rsidP="009D6D90">
      <w:pPr>
        <w:pStyle w:val="Heading1"/>
      </w:pPr>
      <w:r>
        <w:lastRenderedPageBreak/>
        <w:t>3</w:t>
      </w:r>
      <w:r w:rsidR="006825CA">
        <w:tab/>
      </w:r>
      <w:r>
        <w:t xml:space="preserve">Corrections to Related to </w:t>
      </w:r>
      <w:r w:rsidR="00B2490E">
        <w:t>Frequency Domain Resource Assignment Field in DCI</w:t>
      </w:r>
    </w:p>
    <w:p w14:paraId="1D9A2FFD" w14:textId="76E41431" w:rsidR="00B2490E" w:rsidRPr="00B2490E" w:rsidRDefault="00B2490E" w:rsidP="00B2490E">
      <w:pPr>
        <w:pStyle w:val="BodyText"/>
        <w:rPr>
          <w:lang w:val="en-GB" w:eastAsia="ja-JP"/>
        </w:rPr>
      </w:pPr>
      <w:r>
        <w:rPr>
          <w:rFonts w:eastAsia="Times New Roman" w:cs="Arial"/>
          <w:szCs w:val="24"/>
          <w:lang w:eastAsia="x-none"/>
        </w:rPr>
        <w:t>In 38.212 Section 7.3.1.1.1</w:t>
      </w:r>
      <w:r w:rsidR="00A65180">
        <w:rPr>
          <w:rFonts w:eastAsia="Times New Roman" w:cs="Arial"/>
          <w:szCs w:val="24"/>
          <w:lang w:eastAsia="x-none"/>
        </w:rPr>
        <w:t xml:space="preserve"> </w:t>
      </w:r>
      <w:r w:rsidR="00A65180">
        <w:rPr>
          <w:rFonts w:eastAsia="Times New Roman" w:cs="Arial"/>
          <w:szCs w:val="24"/>
          <w:lang w:eastAsia="x-none"/>
        </w:rPr>
        <w:fldChar w:fldCharType="begin"/>
      </w:r>
      <w:r w:rsidR="00A65180">
        <w:rPr>
          <w:rFonts w:eastAsia="Times New Roman" w:cs="Arial"/>
          <w:szCs w:val="24"/>
          <w:lang w:eastAsia="x-none"/>
        </w:rPr>
        <w:instrText xml:space="preserve"> REF _Ref46769313 \r \h </w:instrText>
      </w:r>
      <w:r w:rsidR="00A65180">
        <w:rPr>
          <w:rFonts w:eastAsia="Times New Roman" w:cs="Arial"/>
          <w:szCs w:val="24"/>
          <w:lang w:eastAsia="x-none"/>
        </w:rPr>
      </w:r>
      <w:r w:rsidR="00A65180">
        <w:rPr>
          <w:rFonts w:eastAsia="Times New Roman" w:cs="Arial"/>
          <w:szCs w:val="24"/>
          <w:lang w:eastAsia="x-none"/>
        </w:rPr>
        <w:fldChar w:fldCharType="separate"/>
      </w:r>
      <w:r w:rsidR="00A65180">
        <w:rPr>
          <w:rFonts w:eastAsia="Times New Roman" w:cs="Arial"/>
          <w:szCs w:val="24"/>
          <w:lang w:eastAsia="x-none"/>
        </w:rPr>
        <w:t>[1]</w:t>
      </w:r>
      <w:r w:rsidR="00A65180">
        <w:rPr>
          <w:rFonts w:eastAsia="Times New Roman" w:cs="Arial"/>
          <w:szCs w:val="24"/>
          <w:lang w:eastAsia="x-none"/>
        </w:rPr>
        <w:fldChar w:fldCharType="end"/>
      </w:r>
      <w:r>
        <w:rPr>
          <w:rFonts w:eastAsia="Times New Roman" w:cs="Arial"/>
          <w:szCs w:val="24"/>
          <w:lang w:eastAsia="x-none"/>
        </w:rPr>
        <w:t xml:space="preserve">, it is not </w:t>
      </w:r>
      <w:r w:rsidR="00A65180">
        <w:rPr>
          <w:rFonts w:eastAsia="Times New Roman" w:cs="Arial"/>
          <w:szCs w:val="24"/>
          <w:lang w:eastAsia="x-none"/>
        </w:rPr>
        <w:t>100%</w:t>
      </w:r>
      <w:r>
        <w:rPr>
          <w:rFonts w:eastAsia="Times New Roman" w:cs="Arial"/>
          <w:szCs w:val="24"/>
          <w:lang w:eastAsia="x-none"/>
        </w:rPr>
        <w:t xml:space="preserve"> clear that the number of RB sets </w:t>
      </w:r>
      <m:oMath>
        <m:sSubSup>
          <m:sSubSupPr>
            <m:ctrlPr>
              <w:rPr>
                <w:rFonts w:ascii="Cambria Math" w:eastAsia="SimSun" w:hAnsi="Cambria Math" w:cs="Times New Roman"/>
                <w:i/>
                <w:sz w:val="20"/>
                <w:szCs w:val="20"/>
                <w:lang w:val="en-GB" w:eastAsia="ja-JP"/>
              </w:rPr>
            </m:ctrlPr>
          </m:sSubSupPr>
          <m:e>
            <m:r>
              <w:rPr>
                <w:rFonts w:ascii="Cambria Math" w:eastAsia="SimSun" w:hAnsi="Cambria Math" w:cs="Times New Roman"/>
                <w:sz w:val="20"/>
                <w:szCs w:val="20"/>
                <w:lang w:val="en-GB" w:eastAsia="ja-JP"/>
              </w:rPr>
              <m:t>N</m:t>
            </m:r>
          </m:e>
          <m:sub>
            <m:r>
              <m:rPr>
                <m:nor/>
              </m:rPr>
              <w:rPr>
                <w:rFonts w:ascii="Cambria Math" w:eastAsia="SimSun" w:hAnsi="Cambria Math" w:cs="Times New Roman"/>
                <w:sz w:val="20"/>
                <w:szCs w:val="20"/>
                <w:lang w:val="en-GB" w:eastAsia="ja-JP"/>
              </w:rPr>
              <m:t>RB-set,UL</m:t>
            </m:r>
          </m:sub>
          <m:sup>
            <m:r>
              <m:rPr>
                <m:nor/>
              </m:rPr>
              <w:rPr>
                <w:rFonts w:ascii="Cambria Math" w:eastAsia="SimSun" w:hAnsi="Cambria Math" w:cs="Times New Roman"/>
                <w:sz w:val="20"/>
                <w:szCs w:val="20"/>
                <w:lang w:val="en-GB" w:eastAsia="ja-JP"/>
              </w:rPr>
              <m:t>BWP</m:t>
            </m:r>
          </m:sup>
        </m:sSubSup>
      </m:oMath>
      <w:r>
        <w:rPr>
          <w:rFonts w:eastAsia="Times New Roman" w:cs="Arial"/>
          <w:sz w:val="20"/>
          <w:szCs w:val="20"/>
          <w:lang w:val="en-GB" w:eastAsia="ja-JP"/>
        </w:rPr>
        <w:t xml:space="preserve"> </w:t>
      </w:r>
      <w:r>
        <w:rPr>
          <w:rFonts w:eastAsia="Times New Roman" w:cs="Arial"/>
          <w:szCs w:val="24"/>
          <w:lang w:eastAsia="x-none"/>
        </w:rPr>
        <w:t xml:space="preserve">used to determine the number of bits </w:t>
      </w:r>
      <w:r w:rsidR="00A65180">
        <w:rPr>
          <w:rFonts w:eastAsia="Times New Roman" w:cs="Arial"/>
          <w:szCs w:val="24"/>
          <w:lang w:eastAsia="x-none"/>
        </w:rPr>
        <w:t xml:space="preserve">Y in the RB-set portion of the </w:t>
      </w:r>
      <w:r>
        <w:rPr>
          <w:rFonts w:eastAsia="Times New Roman" w:cs="Arial"/>
          <w:szCs w:val="24"/>
          <w:lang w:eastAsia="x-none"/>
        </w:rPr>
        <w:t>frequency domain resource assignment field corresponds to the active UL BWP (where the active UL BWP can be the initial UL BWP). Hence for both DCI 0_0 and DCI 0_1 this should be clarified by adding the word "active." At the same time, for DCI 0_0</w:t>
      </w:r>
      <w:r w:rsidR="00A65180">
        <w:rPr>
          <w:rFonts w:eastAsia="Times New Roman" w:cs="Arial"/>
          <w:szCs w:val="24"/>
          <w:lang w:eastAsia="x-none"/>
        </w:rPr>
        <w:t xml:space="preserve"> another editorial correction is worthwhile that clarifies that Y is always 0 for DCI 0_0 monitored in a CSS. Currently, it appears as if Y is defined twice.</w:t>
      </w:r>
    </w:p>
    <w:p w14:paraId="2DBF3F7C" w14:textId="4FD5D334" w:rsidR="00B2490E" w:rsidRPr="00B2490E" w:rsidRDefault="00B2490E" w:rsidP="00B2490E">
      <w:pPr>
        <w:pStyle w:val="Proposal"/>
      </w:pPr>
      <w:bookmarkStart w:id="1" w:name="_Ref46768356"/>
      <w:bookmarkStart w:id="2" w:name="_Toc46844317"/>
      <w:r>
        <w:t>In 38.212 Section 7.3.1.1.1,</w:t>
      </w:r>
      <w:bookmarkEnd w:id="1"/>
      <w:r w:rsidR="00A65180">
        <w:t xml:space="preserve"> clarify that the number of RB sets used to determine the RB set portion of the frequency domain resource assignment field corresponds to the </w:t>
      </w:r>
      <w:r w:rsidR="00A65180" w:rsidRPr="00936956">
        <w:rPr>
          <w:i/>
          <w:iCs/>
        </w:rPr>
        <w:t>active</w:t>
      </w:r>
      <w:r w:rsidR="00A65180">
        <w:t xml:space="preserve"> UL BWP. Also correct double definition of Y to clarify that Y is always 0 for DCI 0_0 monitored in a CSS.</w:t>
      </w:r>
      <w:bookmarkEnd w:id="2"/>
    </w:p>
    <w:p w14:paraId="08F9CE86" w14:textId="2A22FAC6" w:rsidR="007654A9" w:rsidRPr="00686DB2" w:rsidRDefault="007654A9" w:rsidP="007654A9">
      <w:pPr>
        <w:pStyle w:val="BodyText"/>
        <w:rPr>
          <w:lang w:val="en-GB" w:eastAsia="ja-JP"/>
        </w:rPr>
      </w:pPr>
      <w:r>
        <w:rPr>
          <w:rFonts w:eastAsia="Times New Roman" w:cs="Arial"/>
          <w:szCs w:val="24"/>
          <w:lang w:eastAsia="x-none"/>
        </w:rPr>
        <w:t xml:space="preserve">A text proposal implementing </w:t>
      </w:r>
      <w:r w:rsidR="00B2490E">
        <w:rPr>
          <w:rFonts w:eastAsia="Times New Roman" w:cs="Arial"/>
          <w:szCs w:val="24"/>
          <w:lang w:eastAsia="x-none"/>
        </w:rPr>
        <w:fldChar w:fldCharType="begin"/>
      </w:r>
      <w:r w:rsidR="00B2490E">
        <w:rPr>
          <w:rFonts w:eastAsia="Times New Roman" w:cs="Arial"/>
          <w:szCs w:val="24"/>
          <w:lang w:eastAsia="x-none"/>
        </w:rPr>
        <w:instrText xml:space="preserve"> REF _Ref46768356 \r \h </w:instrText>
      </w:r>
      <w:r w:rsidR="00B2490E">
        <w:rPr>
          <w:rFonts w:eastAsia="Times New Roman" w:cs="Arial"/>
          <w:szCs w:val="24"/>
          <w:lang w:eastAsia="x-none"/>
        </w:rPr>
      </w:r>
      <w:r w:rsidR="00B2490E">
        <w:rPr>
          <w:rFonts w:eastAsia="Times New Roman" w:cs="Arial"/>
          <w:szCs w:val="24"/>
          <w:lang w:eastAsia="x-none"/>
        </w:rPr>
        <w:fldChar w:fldCharType="separate"/>
      </w:r>
      <w:r w:rsidR="00B2490E">
        <w:rPr>
          <w:rFonts w:eastAsia="Times New Roman" w:cs="Arial"/>
          <w:szCs w:val="24"/>
          <w:lang w:eastAsia="x-none"/>
        </w:rPr>
        <w:t>Proposal 1</w:t>
      </w:r>
      <w:r w:rsidR="00B2490E">
        <w:rPr>
          <w:rFonts w:eastAsia="Times New Roman" w:cs="Arial"/>
          <w:szCs w:val="24"/>
          <w:lang w:eastAsia="x-none"/>
        </w:rPr>
        <w:fldChar w:fldCharType="end"/>
      </w:r>
      <w:r>
        <w:rPr>
          <w:rFonts w:eastAsia="Times New Roman" w:cs="Arial"/>
          <w:szCs w:val="24"/>
          <w:lang w:eastAsia="x-none"/>
        </w:rPr>
        <w:t xml:space="preserve"> is as follows:</w:t>
      </w:r>
    </w:p>
    <w:p w14:paraId="7EE62AF2" w14:textId="2702B8CF" w:rsidR="0096362B" w:rsidRPr="00886F89" w:rsidRDefault="0096362B" w:rsidP="0096362B">
      <w:pPr>
        <w:pStyle w:val="BodyText"/>
        <w:rPr>
          <w:sz w:val="20"/>
          <w:szCs w:val="20"/>
        </w:rPr>
      </w:pPr>
      <w:bookmarkStart w:id="3" w:name="_Toc29673209"/>
      <w:bookmarkStart w:id="4" w:name="_Toc29673350"/>
      <w:bookmarkStart w:id="5" w:name="_Toc29674343"/>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Text Proposal (TP#</w:t>
      </w:r>
      <w:r w:rsidR="00B2490E">
        <w:rPr>
          <w:sz w:val="20"/>
          <w:szCs w:val="20"/>
          <w:highlight w:val="yellow"/>
        </w:rPr>
        <w:t>1</w:t>
      </w:r>
      <w:r w:rsidRPr="00886F89">
        <w:rPr>
          <w:sz w:val="20"/>
          <w:szCs w:val="20"/>
          <w:highlight w:val="yellow"/>
        </w:rPr>
        <w:t>) for 38.</w:t>
      </w:r>
      <w:r>
        <w:rPr>
          <w:sz w:val="20"/>
          <w:szCs w:val="20"/>
          <w:highlight w:val="yellow"/>
        </w:rPr>
        <w:t>21</w:t>
      </w:r>
      <w:r w:rsidR="00B2490E">
        <w:rPr>
          <w:sz w:val="20"/>
          <w:szCs w:val="20"/>
          <w:highlight w:val="yellow"/>
        </w:rPr>
        <w:t>2</w:t>
      </w:r>
      <w:r w:rsidRPr="00886F89">
        <w:rPr>
          <w:sz w:val="20"/>
          <w:szCs w:val="20"/>
          <w:highlight w:val="yellow"/>
        </w:rPr>
        <w:t xml:space="preserve">, Section </w:t>
      </w:r>
      <w:r w:rsidR="00B2490E">
        <w:rPr>
          <w:sz w:val="20"/>
          <w:szCs w:val="20"/>
          <w:highlight w:val="yellow"/>
        </w:rPr>
        <w:t>7.3.1.1.1</w:t>
      </w:r>
      <w:r w:rsidRPr="00886F89">
        <w:rPr>
          <w:sz w:val="20"/>
          <w:szCs w:val="20"/>
          <w:highlight w:val="yellow"/>
        </w:rPr>
        <w:t xml:space="preserve"> -------------------</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p>
    <w:p w14:paraId="5F0A84EA" w14:textId="77777777" w:rsidR="0096362B" w:rsidRPr="00E123FC" w:rsidRDefault="0096362B" w:rsidP="0096362B">
      <w:pPr>
        <w:pStyle w:val="BodyText"/>
        <w:jc w:val="center"/>
        <w:rPr>
          <w:color w:val="FF0000"/>
          <w:sz w:val="20"/>
          <w:szCs w:val="20"/>
        </w:rPr>
      </w:pPr>
      <w:r w:rsidRPr="00886F89">
        <w:rPr>
          <w:color w:val="FF0000"/>
          <w:sz w:val="20"/>
          <w:szCs w:val="20"/>
        </w:rPr>
        <w:t>*** Unchanged text omitted ***</w:t>
      </w:r>
    </w:p>
    <w:p w14:paraId="3B0A8DF6" w14:textId="77777777" w:rsidR="00B2490E" w:rsidRPr="00B2490E" w:rsidRDefault="00B2490E" w:rsidP="00B2490E">
      <w:pPr>
        <w:pStyle w:val="BodyText"/>
        <w:rPr>
          <w:lang w:val="en-GB"/>
        </w:rPr>
      </w:pPr>
      <w:bookmarkStart w:id="6" w:name="_Toc19798775"/>
      <w:bookmarkStart w:id="7" w:name="_Toc26467246"/>
      <w:bookmarkStart w:id="8" w:name="_Toc29326607"/>
      <w:bookmarkStart w:id="9" w:name="_Toc29327757"/>
      <w:bookmarkStart w:id="10" w:name="_Toc36045947"/>
      <w:bookmarkStart w:id="11" w:name="_Toc36046207"/>
      <w:bookmarkStart w:id="12" w:name="_Toc36046353"/>
      <w:bookmarkStart w:id="13" w:name="_Toc45209270"/>
      <w:bookmarkEnd w:id="3"/>
      <w:bookmarkEnd w:id="4"/>
      <w:bookmarkEnd w:id="5"/>
      <w:r w:rsidRPr="00B2490E">
        <w:rPr>
          <w:rFonts w:hint="eastAsia"/>
          <w:lang w:val="en-GB"/>
        </w:rPr>
        <w:t>7.3.1.1.1</w:t>
      </w:r>
      <w:r w:rsidRPr="00B2490E">
        <w:rPr>
          <w:rFonts w:hint="eastAsia"/>
          <w:lang w:val="en-GB"/>
        </w:rPr>
        <w:tab/>
        <w:t>Format 0_0</w:t>
      </w:r>
      <w:bookmarkEnd w:id="6"/>
      <w:bookmarkEnd w:id="7"/>
      <w:bookmarkEnd w:id="8"/>
      <w:bookmarkEnd w:id="9"/>
      <w:bookmarkEnd w:id="10"/>
      <w:bookmarkEnd w:id="11"/>
      <w:bookmarkEnd w:id="12"/>
      <w:bookmarkEnd w:id="13"/>
    </w:p>
    <w:p w14:paraId="1EF4D921" w14:textId="77777777" w:rsidR="00B2490E" w:rsidRPr="00B2490E" w:rsidRDefault="00B2490E" w:rsidP="00B2490E">
      <w:pPr>
        <w:spacing w:after="180" w:line="240" w:lineRule="auto"/>
        <w:rPr>
          <w:rFonts w:ascii="Times New Roman" w:eastAsia="SimSun" w:hAnsi="Times New Roman" w:cs="Times New Roman"/>
          <w:sz w:val="20"/>
          <w:szCs w:val="20"/>
          <w:lang w:val="en-GB" w:eastAsia="zh-CN"/>
        </w:rPr>
      </w:pPr>
      <w:r w:rsidRPr="00B2490E">
        <w:rPr>
          <w:rFonts w:ascii="Times New Roman" w:eastAsia="SimSun" w:hAnsi="Times New Roman" w:cs="Times New Roman"/>
          <w:sz w:val="20"/>
          <w:szCs w:val="20"/>
          <w:lang w:val="en-GB"/>
        </w:rPr>
        <w:t>DCI format 0</w:t>
      </w:r>
      <w:r w:rsidRPr="00B2490E">
        <w:rPr>
          <w:rFonts w:ascii="Times New Roman" w:eastAsia="SimSun" w:hAnsi="Times New Roman" w:cs="Times New Roman" w:hint="eastAsia"/>
          <w:sz w:val="20"/>
          <w:szCs w:val="20"/>
          <w:lang w:val="en-GB" w:eastAsia="zh-CN"/>
        </w:rPr>
        <w:t>_0</w:t>
      </w:r>
      <w:r w:rsidRPr="00B2490E">
        <w:rPr>
          <w:rFonts w:ascii="Times New Roman" w:eastAsia="SimSun" w:hAnsi="Times New Roman" w:cs="Times New Roman"/>
          <w:sz w:val="20"/>
          <w:szCs w:val="20"/>
          <w:lang w:val="en-GB"/>
        </w:rPr>
        <w:t xml:space="preserve"> is used for the scheduling of PUSCH in one cell. </w:t>
      </w:r>
    </w:p>
    <w:p w14:paraId="323A9AC2" w14:textId="77777777" w:rsidR="00B2490E" w:rsidRPr="00B2490E" w:rsidRDefault="00B2490E" w:rsidP="00B2490E">
      <w:pPr>
        <w:spacing w:after="180" w:line="240" w:lineRule="auto"/>
        <w:rPr>
          <w:rFonts w:ascii="Times New Roman" w:eastAsia="SimSun" w:hAnsi="Times New Roman" w:cs="Times New Roman"/>
          <w:sz w:val="20"/>
          <w:szCs w:val="20"/>
          <w:lang w:val="en-GB" w:eastAsia="zh-CN"/>
        </w:rPr>
      </w:pPr>
      <w:r w:rsidRPr="00B2490E">
        <w:rPr>
          <w:rFonts w:ascii="Times New Roman" w:eastAsia="SimSun" w:hAnsi="Times New Roman" w:cs="Times New Roman"/>
          <w:sz w:val="20"/>
          <w:szCs w:val="20"/>
          <w:lang w:val="en-GB"/>
        </w:rPr>
        <w:t>The following information is transmitted by means of the DCI format 0</w:t>
      </w:r>
      <w:r w:rsidRPr="00B2490E">
        <w:rPr>
          <w:rFonts w:ascii="Times New Roman" w:eastAsia="SimSun" w:hAnsi="Times New Roman" w:cs="Times New Roman" w:hint="eastAsia"/>
          <w:sz w:val="20"/>
          <w:szCs w:val="20"/>
          <w:lang w:val="en-GB" w:eastAsia="zh-CN"/>
        </w:rPr>
        <w:t>_0 with CRC scrambled by C-RNTI or CS-RNTI or MCS-C-RNTI</w:t>
      </w:r>
      <w:r w:rsidRPr="00B2490E">
        <w:rPr>
          <w:rFonts w:ascii="Times New Roman" w:eastAsia="SimSun" w:hAnsi="Times New Roman" w:cs="Times New Roman"/>
          <w:sz w:val="20"/>
          <w:szCs w:val="20"/>
          <w:lang w:val="en-GB"/>
        </w:rPr>
        <w:t>:</w:t>
      </w:r>
    </w:p>
    <w:p w14:paraId="0D4FE12B" w14:textId="77777777" w:rsidR="00B2490E" w:rsidRPr="00B2490E" w:rsidRDefault="00B2490E" w:rsidP="00B2490E">
      <w:pPr>
        <w:spacing w:after="180" w:line="240" w:lineRule="auto"/>
        <w:ind w:left="568" w:hanging="284"/>
        <w:rPr>
          <w:rFonts w:ascii="Times New Roman" w:eastAsia="SimSun" w:hAnsi="Times New Roman" w:cs="Times New Roman"/>
          <w:sz w:val="20"/>
          <w:szCs w:val="20"/>
          <w:lang w:val="en-GB" w:eastAsia="zh-CN"/>
        </w:rPr>
      </w:pPr>
      <w:r w:rsidRPr="00B2490E">
        <w:rPr>
          <w:rFonts w:ascii="Times New Roman" w:eastAsia="SimSun" w:hAnsi="Times New Roman" w:cs="Times New Roman"/>
          <w:sz w:val="20"/>
          <w:szCs w:val="20"/>
          <w:lang w:val="en-GB"/>
        </w:rPr>
        <w:t>-</w:t>
      </w:r>
      <w:r w:rsidRPr="00B2490E">
        <w:rPr>
          <w:rFonts w:ascii="Times New Roman" w:eastAsia="SimSun" w:hAnsi="Times New Roman" w:cs="Times New Roman" w:hint="eastAsia"/>
          <w:sz w:val="20"/>
          <w:szCs w:val="20"/>
          <w:lang w:val="en-GB" w:eastAsia="zh-CN"/>
        </w:rPr>
        <w:tab/>
        <w:t xml:space="preserve">Identifier for </w:t>
      </w:r>
      <w:r w:rsidRPr="00B2490E">
        <w:rPr>
          <w:rFonts w:ascii="Times New Roman" w:eastAsia="SimSun" w:hAnsi="Times New Roman" w:cs="Times New Roman" w:hint="eastAsia"/>
          <w:sz w:val="20"/>
          <w:szCs w:val="20"/>
          <w:lang w:val="en-GB"/>
        </w:rPr>
        <w:t>DCI formats</w:t>
      </w:r>
      <w:r w:rsidRPr="00B2490E">
        <w:rPr>
          <w:rFonts w:ascii="Times New Roman" w:eastAsia="SimSun" w:hAnsi="Times New Roman" w:cs="Times New Roman"/>
          <w:sz w:val="20"/>
          <w:szCs w:val="20"/>
          <w:lang w:val="en-GB"/>
        </w:rPr>
        <w:t xml:space="preserve"> – </w:t>
      </w:r>
      <w:r w:rsidRPr="00B2490E">
        <w:rPr>
          <w:rFonts w:ascii="Times New Roman" w:eastAsia="SimSun" w:hAnsi="Times New Roman" w:cs="Times New Roman" w:hint="eastAsia"/>
          <w:sz w:val="20"/>
          <w:szCs w:val="20"/>
          <w:lang w:val="en-GB" w:eastAsia="zh-CN"/>
        </w:rPr>
        <w:t>1</w:t>
      </w:r>
      <w:r w:rsidRPr="00B2490E">
        <w:rPr>
          <w:rFonts w:ascii="Times New Roman" w:eastAsia="SimSun" w:hAnsi="Times New Roman" w:cs="Times New Roman"/>
          <w:sz w:val="20"/>
          <w:szCs w:val="20"/>
          <w:lang w:val="en-GB"/>
        </w:rPr>
        <w:t xml:space="preserve"> bit</w:t>
      </w:r>
    </w:p>
    <w:p w14:paraId="4C7DD62F" w14:textId="77777777" w:rsidR="00B2490E" w:rsidRPr="00B2490E" w:rsidRDefault="00B2490E" w:rsidP="00B2490E">
      <w:pPr>
        <w:spacing w:after="180" w:line="240" w:lineRule="auto"/>
        <w:ind w:left="851" w:hanging="284"/>
        <w:rPr>
          <w:rFonts w:ascii="Times New Roman" w:eastAsia="SimSun" w:hAnsi="Times New Roman" w:cs="Times New Roman"/>
          <w:sz w:val="20"/>
          <w:szCs w:val="20"/>
          <w:lang w:val="en-GB" w:eastAsia="zh-CN"/>
        </w:rPr>
      </w:pPr>
      <w:r w:rsidRPr="00B2490E">
        <w:rPr>
          <w:rFonts w:ascii="Times New Roman" w:eastAsia="SimSun" w:hAnsi="Times New Roman" w:cs="Times New Roman" w:hint="eastAsia"/>
          <w:sz w:val="20"/>
          <w:szCs w:val="20"/>
          <w:lang w:val="en-GB" w:eastAsia="zh-CN"/>
        </w:rPr>
        <w:t>-</w:t>
      </w:r>
      <w:r w:rsidRPr="00B2490E">
        <w:rPr>
          <w:rFonts w:ascii="Times New Roman" w:eastAsia="SimSun" w:hAnsi="Times New Roman" w:cs="Times New Roman" w:hint="eastAsia"/>
          <w:sz w:val="20"/>
          <w:szCs w:val="20"/>
          <w:lang w:val="en-GB" w:eastAsia="zh-CN"/>
        </w:rPr>
        <w:tab/>
        <w:t>The value of this bit field is always set to 0, indicating an UL DCI format</w:t>
      </w:r>
    </w:p>
    <w:p w14:paraId="128E9F52" w14:textId="4F7E8100" w:rsidR="00B2490E" w:rsidRPr="00B2490E" w:rsidRDefault="00B2490E" w:rsidP="00B2490E">
      <w:pPr>
        <w:spacing w:after="180" w:line="240" w:lineRule="auto"/>
        <w:ind w:left="568" w:hanging="284"/>
        <w:rPr>
          <w:rFonts w:ascii="Times New Roman" w:eastAsia="SimSun" w:hAnsi="Times New Roman" w:cs="Times New Roman"/>
          <w:sz w:val="20"/>
          <w:szCs w:val="20"/>
          <w:lang w:val="en-GB" w:eastAsia="zh-CN"/>
        </w:rPr>
      </w:pPr>
      <w:r w:rsidRPr="00B2490E">
        <w:rPr>
          <w:rFonts w:ascii="Times New Roman" w:eastAsia="SimSun" w:hAnsi="Times New Roman" w:cs="Times New Roman"/>
          <w:sz w:val="20"/>
          <w:szCs w:val="20"/>
          <w:lang w:val="en-GB"/>
        </w:rPr>
        <w:t>-</w:t>
      </w:r>
      <w:r w:rsidRPr="00B2490E">
        <w:rPr>
          <w:rFonts w:ascii="Times New Roman" w:eastAsia="SimSun" w:hAnsi="Times New Roman" w:cs="Times New Roman" w:hint="eastAsia"/>
          <w:sz w:val="20"/>
          <w:szCs w:val="20"/>
          <w:lang w:val="en-GB" w:eastAsia="zh-CN"/>
        </w:rPr>
        <w:tab/>
        <w:t>Frequency domain resource assignment</w:t>
      </w:r>
      <w:r w:rsidRPr="00B2490E">
        <w:rPr>
          <w:rFonts w:ascii="Times New Roman" w:eastAsia="SimSun" w:hAnsi="Times New Roman" w:cs="Times New Roman"/>
          <w:sz w:val="20"/>
          <w:szCs w:val="20"/>
          <w:lang w:val="en-GB"/>
        </w:rPr>
        <w:t xml:space="preserve"> – </w:t>
      </w:r>
      <w:r w:rsidRPr="00B2490E">
        <w:rPr>
          <w:rFonts w:ascii="Times New Roman" w:eastAsia="SimSun" w:hAnsi="Times New Roman" w:cs="Times New Roman"/>
          <w:position w:val="-12"/>
          <w:sz w:val="20"/>
          <w:szCs w:val="20"/>
          <w:lang w:val="en-GB"/>
        </w:rPr>
        <w:object w:dxaOrig="3140" w:dyaOrig="440" w14:anchorId="22A94E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1pt;height:18.8pt" o:ole="">
            <v:imagedata r:id="rId11" o:title=""/>
          </v:shape>
          <o:OLEObject Type="Embed" ProgID="Equation.3" ShapeID="_x0000_i1025" DrawAspect="Content" ObjectID="_1658313598" r:id="rId12"/>
        </w:object>
      </w:r>
      <w:r w:rsidRPr="00B2490E">
        <w:rPr>
          <w:rFonts w:ascii="Times New Roman" w:eastAsia="SimSun" w:hAnsi="Times New Roman" w:cs="Times New Roman" w:hint="eastAsia"/>
          <w:sz w:val="20"/>
          <w:szCs w:val="20"/>
          <w:lang w:val="en-GB" w:eastAsia="zh-CN"/>
        </w:rPr>
        <w:t xml:space="preserve"> bits</w:t>
      </w:r>
      <w:r w:rsidRPr="00B2490E">
        <w:rPr>
          <w:rFonts w:ascii="Times New Roman" w:eastAsia="SimSun" w:hAnsi="Times New Roman" w:cs="Times New Roman"/>
          <w:sz w:val="20"/>
          <w:szCs w:val="20"/>
          <w:lang w:val="en-GB" w:eastAsia="zh-CN"/>
        </w:rPr>
        <w:t xml:space="preserve"> </w:t>
      </w:r>
      <w:r w:rsidRPr="00B2490E">
        <w:rPr>
          <w:rFonts w:ascii="Times New Roman" w:eastAsia="SimSun" w:hAnsi="Times New Roman" w:cs="Times New Roman"/>
          <w:sz w:val="20"/>
          <w:szCs w:val="20"/>
          <w:lang w:val="en-GB"/>
        </w:rPr>
        <w:t xml:space="preserve">if neither of the higher layer parameters </w:t>
      </w:r>
      <w:proofErr w:type="spellStart"/>
      <w:r w:rsidRPr="00B2490E">
        <w:rPr>
          <w:rFonts w:ascii="Times New Roman" w:eastAsia="Times New Roman" w:hAnsi="Times New Roman" w:cs="Times New Roman"/>
          <w:i/>
          <w:sz w:val="20"/>
          <w:szCs w:val="20"/>
          <w:lang w:val="en-GB" w:eastAsia="ja-JP"/>
        </w:rPr>
        <w:t>useInterlacePUCCH</w:t>
      </w:r>
      <w:proofErr w:type="spellEnd"/>
      <w:r w:rsidRPr="00B2490E">
        <w:rPr>
          <w:rFonts w:ascii="Times New Roman" w:eastAsia="Times New Roman" w:hAnsi="Times New Roman" w:cs="Times New Roman"/>
          <w:i/>
          <w:sz w:val="20"/>
          <w:szCs w:val="20"/>
          <w:lang w:val="en-GB" w:eastAsia="ja-JP"/>
        </w:rPr>
        <w:t>-PUSCH</w:t>
      </w:r>
      <w:r w:rsidRPr="00B2490E">
        <w:rPr>
          <w:rFonts w:ascii="Times New Roman" w:eastAsia="Times New Roman" w:hAnsi="Times New Roman" w:cs="Times New Roman"/>
          <w:iCs/>
          <w:sz w:val="20"/>
          <w:szCs w:val="20"/>
          <w:lang w:val="en-GB" w:eastAsia="ja-JP"/>
        </w:rPr>
        <w:t xml:space="preserve"> in </w:t>
      </w:r>
      <w:r w:rsidRPr="00B2490E">
        <w:rPr>
          <w:rFonts w:ascii="Times New Roman" w:eastAsia="Times New Roman" w:hAnsi="Times New Roman" w:cs="Times New Roman"/>
          <w:i/>
          <w:sz w:val="20"/>
          <w:szCs w:val="20"/>
          <w:lang w:val="en-GB" w:eastAsia="ja-JP"/>
        </w:rPr>
        <w:t>BWP-</w:t>
      </w:r>
      <w:proofErr w:type="spellStart"/>
      <w:r w:rsidRPr="00B2490E">
        <w:rPr>
          <w:rFonts w:ascii="Times New Roman" w:eastAsia="Times New Roman" w:hAnsi="Times New Roman" w:cs="Times New Roman"/>
          <w:i/>
          <w:sz w:val="20"/>
          <w:szCs w:val="20"/>
          <w:lang w:val="en-GB" w:eastAsia="ja-JP"/>
        </w:rPr>
        <w:t>UplinkCommon</w:t>
      </w:r>
      <w:proofErr w:type="spellEnd"/>
      <w:r w:rsidRPr="00B2490E">
        <w:rPr>
          <w:rFonts w:ascii="Times New Roman" w:eastAsia="Times New Roman" w:hAnsi="Times New Roman" w:cs="Times New Roman"/>
          <w:iCs/>
          <w:sz w:val="20"/>
          <w:szCs w:val="20"/>
          <w:lang w:val="en-GB" w:eastAsia="ja-JP"/>
        </w:rPr>
        <w:t xml:space="preserve"> and </w:t>
      </w:r>
      <w:proofErr w:type="spellStart"/>
      <w:r w:rsidRPr="00B2490E">
        <w:rPr>
          <w:rFonts w:ascii="Times New Roman" w:eastAsia="Times New Roman" w:hAnsi="Times New Roman" w:cs="Times New Roman"/>
          <w:i/>
          <w:sz w:val="20"/>
          <w:szCs w:val="20"/>
          <w:lang w:val="en-GB" w:eastAsia="ja-JP"/>
        </w:rPr>
        <w:t>useInterlacePUCCH</w:t>
      </w:r>
      <w:proofErr w:type="spellEnd"/>
      <w:r w:rsidRPr="00B2490E">
        <w:rPr>
          <w:rFonts w:ascii="Times New Roman" w:eastAsia="Times New Roman" w:hAnsi="Times New Roman" w:cs="Times New Roman"/>
          <w:i/>
          <w:sz w:val="20"/>
          <w:szCs w:val="20"/>
          <w:lang w:val="en-GB" w:eastAsia="ja-JP"/>
        </w:rPr>
        <w:t>-PUSCH</w:t>
      </w:r>
      <w:r w:rsidRPr="00B2490E">
        <w:rPr>
          <w:rFonts w:ascii="Times New Roman" w:eastAsia="Times New Roman" w:hAnsi="Times New Roman" w:cs="Times New Roman"/>
          <w:iCs/>
          <w:sz w:val="20"/>
          <w:szCs w:val="20"/>
          <w:lang w:val="en-GB" w:eastAsia="ja-JP"/>
        </w:rPr>
        <w:t xml:space="preserve"> in </w:t>
      </w:r>
      <w:r w:rsidRPr="00B2490E">
        <w:rPr>
          <w:rFonts w:ascii="Times New Roman" w:eastAsia="Times New Roman" w:hAnsi="Times New Roman" w:cs="Times New Roman"/>
          <w:i/>
          <w:sz w:val="20"/>
          <w:szCs w:val="20"/>
          <w:lang w:val="en-GB" w:eastAsia="ja-JP"/>
        </w:rPr>
        <w:t>BWP-</w:t>
      </w:r>
      <w:proofErr w:type="spellStart"/>
      <w:r w:rsidRPr="00B2490E">
        <w:rPr>
          <w:rFonts w:ascii="Times New Roman" w:eastAsia="Times New Roman" w:hAnsi="Times New Roman" w:cs="Times New Roman"/>
          <w:i/>
          <w:sz w:val="20"/>
          <w:szCs w:val="20"/>
          <w:lang w:val="en-GB" w:eastAsia="ja-JP"/>
        </w:rPr>
        <w:t>UplinkDedicated</w:t>
      </w:r>
      <w:proofErr w:type="spellEnd"/>
      <w:r w:rsidRPr="00B2490E">
        <w:rPr>
          <w:rFonts w:ascii="Times New Roman" w:eastAsia="SimSun" w:hAnsi="Times New Roman" w:cs="Times New Roman"/>
          <w:sz w:val="20"/>
          <w:szCs w:val="20"/>
          <w:lang w:val="en-GB"/>
        </w:rPr>
        <w:t xml:space="preserve"> is configured, </w:t>
      </w:r>
      <w:r w:rsidRPr="00B2490E">
        <w:rPr>
          <w:rFonts w:ascii="Times New Roman" w:eastAsia="SimSun" w:hAnsi="Times New Roman" w:cs="Times New Roman"/>
          <w:sz w:val="20"/>
          <w:szCs w:val="20"/>
          <w:lang w:val="en-GB" w:eastAsia="zh-CN"/>
        </w:rPr>
        <w:t xml:space="preserve">where </w:t>
      </w:r>
      <w:r w:rsidRPr="00B2490E">
        <w:rPr>
          <w:rFonts w:ascii="Times New Roman" w:eastAsia="SimSun" w:hAnsi="Times New Roman" w:cs="Times New Roman"/>
          <w:position w:val="-10"/>
          <w:sz w:val="20"/>
          <w:szCs w:val="20"/>
          <w:lang w:val="en-GB"/>
        </w:rPr>
        <w:object w:dxaOrig="660" w:dyaOrig="285" w14:anchorId="5425A963">
          <v:shape id="_x0000_i1026" type="#_x0000_t75" style="width:33.2pt;height:14.4pt" o:ole="">
            <v:imagedata r:id="rId13" o:title=""/>
          </v:shape>
          <o:OLEObject Type="Embed" ProgID="Equation.3" ShapeID="_x0000_i1026" DrawAspect="Content" ObjectID="_1658313599" r:id="rId14"/>
        </w:object>
      </w:r>
      <w:r w:rsidRPr="00B2490E">
        <w:rPr>
          <w:rFonts w:ascii="Times New Roman" w:eastAsia="SimSun" w:hAnsi="Times New Roman" w:cs="Times New Roman"/>
          <w:sz w:val="20"/>
          <w:szCs w:val="20"/>
          <w:lang w:val="en-GB"/>
        </w:rPr>
        <w:t xml:space="preserve"> is defined in clause 7.3.1.</w:t>
      </w:r>
      <w:r w:rsidRPr="00B2490E">
        <w:rPr>
          <w:rFonts w:ascii="Times New Roman" w:eastAsia="SimSun" w:hAnsi="Times New Roman" w:cs="Times New Roman" w:hint="eastAsia"/>
          <w:sz w:val="20"/>
          <w:szCs w:val="20"/>
          <w:lang w:val="en-GB" w:eastAsia="zh-CN"/>
        </w:rPr>
        <w:t>0</w:t>
      </w:r>
      <w:r w:rsidR="00391E15">
        <w:rPr>
          <w:rFonts w:ascii="Times New Roman" w:eastAsia="SimSun" w:hAnsi="Times New Roman" w:cs="Times New Roman"/>
          <w:sz w:val="20"/>
          <w:szCs w:val="20"/>
          <w:lang w:val="en-GB" w:eastAsia="zh-CN"/>
        </w:rPr>
        <w:t>.</w:t>
      </w:r>
    </w:p>
    <w:p w14:paraId="583D0ACB" w14:textId="77777777" w:rsidR="00B2490E" w:rsidRPr="00E123FC" w:rsidRDefault="00B2490E" w:rsidP="00B2490E">
      <w:pPr>
        <w:pStyle w:val="BodyText"/>
        <w:jc w:val="center"/>
        <w:rPr>
          <w:color w:val="FF0000"/>
          <w:sz w:val="20"/>
          <w:szCs w:val="20"/>
        </w:rPr>
      </w:pPr>
      <w:r w:rsidRPr="00B2490E">
        <w:rPr>
          <w:rFonts w:ascii="Times New Roman" w:eastAsia="SimSun" w:hAnsi="Times New Roman" w:cs="Times New Roman" w:hint="eastAsia"/>
          <w:sz w:val="20"/>
          <w:szCs w:val="20"/>
          <w:lang w:val="en-GB"/>
        </w:rPr>
        <w:t>-</w:t>
      </w:r>
      <w:r w:rsidRPr="00B2490E">
        <w:rPr>
          <w:rFonts w:ascii="Times New Roman" w:eastAsia="SimSun" w:hAnsi="Times New Roman" w:cs="Times New Roman" w:hint="eastAsia"/>
          <w:sz w:val="20"/>
          <w:szCs w:val="20"/>
          <w:lang w:val="en-GB"/>
        </w:rPr>
        <w:tab/>
      </w:r>
      <w:r w:rsidRPr="00886F89">
        <w:rPr>
          <w:color w:val="FF0000"/>
          <w:sz w:val="20"/>
          <w:szCs w:val="20"/>
        </w:rPr>
        <w:t>*** Unchanged text omitted ***</w:t>
      </w:r>
    </w:p>
    <w:p w14:paraId="67CD09AE" w14:textId="03E08AE4" w:rsidR="00B2490E" w:rsidRPr="00B2490E" w:rsidRDefault="00B2490E" w:rsidP="00B2490E">
      <w:pPr>
        <w:spacing w:after="180" w:line="240" w:lineRule="auto"/>
        <w:ind w:left="851" w:hanging="284"/>
        <w:rPr>
          <w:rFonts w:ascii="Times New Roman" w:eastAsia="SimSun" w:hAnsi="Times New Roman" w:cs="Times New Roman"/>
          <w:sz w:val="20"/>
          <w:szCs w:val="20"/>
          <w:lang w:val="en-GB"/>
        </w:rPr>
      </w:pPr>
      <w:r w:rsidRPr="00B2490E">
        <w:rPr>
          <w:rFonts w:ascii="Times New Roman" w:eastAsia="SimSun" w:hAnsi="Times New Roman" w:cs="Times New Roman"/>
          <w:sz w:val="20"/>
          <w:szCs w:val="20"/>
          <w:lang w:val="en-GB"/>
        </w:rPr>
        <w:t>-</w:t>
      </w:r>
      <w:r w:rsidRPr="00B2490E">
        <w:rPr>
          <w:rFonts w:ascii="Times New Roman" w:eastAsia="SimSun" w:hAnsi="Times New Roman" w:cs="Times New Roman"/>
          <w:sz w:val="20"/>
          <w:szCs w:val="20"/>
          <w:lang w:val="en-GB"/>
        </w:rPr>
        <w:tab/>
        <w:t xml:space="preserve">if any of the higher layer parameters </w:t>
      </w:r>
      <w:proofErr w:type="spellStart"/>
      <w:r w:rsidRPr="00B2490E">
        <w:rPr>
          <w:rFonts w:ascii="Times New Roman" w:eastAsia="Times New Roman" w:hAnsi="Times New Roman" w:cs="Times New Roman"/>
          <w:i/>
          <w:sz w:val="20"/>
          <w:szCs w:val="20"/>
          <w:lang w:val="en-GB" w:eastAsia="ja-JP"/>
        </w:rPr>
        <w:t>useInterlacePUCCH</w:t>
      </w:r>
      <w:proofErr w:type="spellEnd"/>
      <w:r w:rsidRPr="00B2490E">
        <w:rPr>
          <w:rFonts w:ascii="Times New Roman" w:eastAsia="Times New Roman" w:hAnsi="Times New Roman" w:cs="Times New Roman"/>
          <w:i/>
          <w:sz w:val="20"/>
          <w:szCs w:val="20"/>
          <w:lang w:val="en-GB" w:eastAsia="ja-JP"/>
        </w:rPr>
        <w:t>-PUSCH</w:t>
      </w:r>
      <w:r w:rsidRPr="00B2490E">
        <w:rPr>
          <w:rFonts w:ascii="Times New Roman" w:eastAsia="Times New Roman" w:hAnsi="Times New Roman" w:cs="Times New Roman"/>
          <w:iCs/>
          <w:sz w:val="20"/>
          <w:szCs w:val="20"/>
          <w:lang w:val="en-GB" w:eastAsia="ja-JP"/>
        </w:rPr>
        <w:t xml:space="preserve"> in </w:t>
      </w:r>
      <w:r w:rsidRPr="00B2490E">
        <w:rPr>
          <w:rFonts w:ascii="Times New Roman" w:eastAsia="Times New Roman" w:hAnsi="Times New Roman" w:cs="Times New Roman"/>
          <w:i/>
          <w:sz w:val="20"/>
          <w:szCs w:val="20"/>
          <w:lang w:val="en-GB" w:eastAsia="ja-JP"/>
        </w:rPr>
        <w:t>BWP-</w:t>
      </w:r>
      <w:proofErr w:type="spellStart"/>
      <w:r w:rsidRPr="00B2490E">
        <w:rPr>
          <w:rFonts w:ascii="Times New Roman" w:eastAsia="Times New Roman" w:hAnsi="Times New Roman" w:cs="Times New Roman"/>
          <w:i/>
          <w:sz w:val="20"/>
          <w:szCs w:val="20"/>
          <w:lang w:val="en-GB" w:eastAsia="ja-JP"/>
        </w:rPr>
        <w:t>UplinkCommon</w:t>
      </w:r>
      <w:proofErr w:type="spellEnd"/>
      <w:r w:rsidRPr="00B2490E">
        <w:rPr>
          <w:rFonts w:ascii="Times New Roman" w:eastAsia="Times New Roman" w:hAnsi="Times New Roman" w:cs="Times New Roman"/>
          <w:iCs/>
          <w:sz w:val="20"/>
          <w:szCs w:val="20"/>
          <w:lang w:val="en-GB" w:eastAsia="ja-JP"/>
        </w:rPr>
        <w:t xml:space="preserve"> and </w:t>
      </w:r>
      <w:proofErr w:type="spellStart"/>
      <w:r w:rsidRPr="00B2490E">
        <w:rPr>
          <w:rFonts w:ascii="Times New Roman" w:eastAsia="Times New Roman" w:hAnsi="Times New Roman" w:cs="Times New Roman"/>
          <w:i/>
          <w:sz w:val="20"/>
          <w:szCs w:val="20"/>
          <w:lang w:val="en-GB" w:eastAsia="ja-JP"/>
        </w:rPr>
        <w:t>useInterlacePUCCH</w:t>
      </w:r>
      <w:proofErr w:type="spellEnd"/>
      <w:r w:rsidRPr="00B2490E">
        <w:rPr>
          <w:rFonts w:ascii="Times New Roman" w:eastAsia="Times New Roman" w:hAnsi="Times New Roman" w:cs="Times New Roman"/>
          <w:i/>
          <w:sz w:val="20"/>
          <w:szCs w:val="20"/>
          <w:lang w:val="en-GB" w:eastAsia="ja-JP"/>
        </w:rPr>
        <w:t>-PUSCH</w:t>
      </w:r>
      <w:r w:rsidRPr="00B2490E">
        <w:rPr>
          <w:rFonts w:ascii="Times New Roman" w:eastAsia="Times New Roman" w:hAnsi="Times New Roman" w:cs="Times New Roman"/>
          <w:iCs/>
          <w:sz w:val="20"/>
          <w:szCs w:val="20"/>
          <w:lang w:val="en-GB" w:eastAsia="ja-JP"/>
        </w:rPr>
        <w:t xml:space="preserve"> in </w:t>
      </w:r>
      <w:r w:rsidRPr="00B2490E">
        <w:rPr>
          <w:rFonts w:ascii="Times New Roman" w:eastAsia="Times New Roman" w:hAnsi="Times New Roman" w:cs="Times New Roman"/>
          <w:i/>
          <w:sz w:val="20"/>
          <w:szCs w:val="20"/>
          <w:lang w:val="en-GB" w:eastAsia="ja-JP"/>
        </w:rPr>
        <w:t>BWP-</w:t>
      </w:r>
      <w:proofErr w:type="spellStart"/>
      <w:r w:rsidRPr="00B2490E">
        <w:rPr>
          <w:rFonts w:ascii="Times New Roman" w:eastAsia="Times New Roman" w:hAnsi="Times New Roman" w:cs="Times New Roman"/>
          <w:i/>
          <w:sz w:val="20"/>
          <w:szCs w:val="20"/>
          <w:lang w:val="en-GB" w:eastAsia="ja-JP"/>
        </w:rPr>
        <w:t>UplinkDedicated</w:t>
      </w:r>
      <w:proofErr w:type="spellEnd"/>
      <w:r w:rsidRPr="00B2490E">
        <w:rPr>
          <w:rFonts w:ascii="Times New Roman" w:eastAsia="SimSun" w:hAnsi="Times New Roman" w:cs="Times New Roman"/>
          <w:sz w:val="20"/>
          <w:szCs w:val="20"/>
          <w:lang w:val="en-GB"/>
        </w:rPr>
        <w:t xml:space="preserve"> is configured </w:t>
      </w:r>
    </w:p>
    <w:p w14:paraId="3FF9544B" w14:textId="77777777" w:rsidR="00B2490E" w:rsidRPr="00B2490E" w:rsidRDefault="00B2490E" w:rsidP="00B2490E">
      <w:pPr>
        <w:spacing w:after="180" w:line="240" w:lineRule="auto"/>
        <w:ind w:left="1135" w:hanging="284"/>
        <w:rPr>
          <w:rFonts w:ascii="Times New Roman" w:eastAsia="SimSun" w:hAnsi="Times New Roman" w:cs="Times New Roman"/>
          <w:sz w:val="20"/>
          <w:szCs w:val="20"/>
          <w:lang w:val="en-GB"/>
        </w:rPr>
      </w:pPr>
      <w:r w:rsidRPr="00B2490E">
        <w:rPr>
          <w:rFonts w:ascii="Times New Roman" w:eastAsia="SimSun" w:hAnsi="Times New Roman" w:cs="Times New Roman"/>
          <w:sz w:val="20"/>
          <w:szCs w:val="20"/>
          <w:lang w:val="en-GB"/>
        </w:rPr>
        <w:t>-</w:t>
      </w:r>
      <w:r w:rsidRPr="00B2490E">
        <w:rPr>
          <w:rFonts w:ascii="Times New Roman" w:eastAsia="SimSun" w:hAnsi="Times New Roman" w:cs="Times New Roman"/>
          <w:sz w:val="20"/>
          <w:szCs w:val="20"/>
          <w:lang w:val="en-GB"/>
        </w:rPr>
        <w:tab/>
        <w:t>5+Y bits provide the frequency domain resource allocation according to Clause 6.1.2.2.3 of [6, TS 38.214</w:t>
      </w:r>
      <m:oMath>
        <m:r>
          <w:rPr>
            <w:rFonts w:ascii="Cambria Math" w:eastAsia="SimSun" w:hAnsi="Cambria Math" w:cs="Times New Roman"/>
            <w:color w:val="FF0000"/>
            <w:sz w:val="20"/>
            <w:szCs w:val="20"/>
            <w:lang w:val="en-GB"/>
          </w:rPr>
          <m:t xml:space="preserve"> </m:t>
        </m:r>
      </m:oMath>
      <w:r w:rsidRPr="00B2490E">
        <w:rPr>
          <w:rFonts w:ascii="Times New Roman" w:eastAsia="SimSun" w:hAnsi="Times New Roman" w:cs="Times New Roman"/>
          <w:sz w:val="20"/>
          <w:szCs w:val="20"/>
          <w:lang w:val="en-GB"/>
        </w:rPr>
        <w:t>] if</w:t>
      </w:r>
      <w:r w:rsidRPr="00B2490E">
        <w:rPr>
          <w:rFonts w:ascii="Times New Roman" w:eastAsia="SimSun" w:hAnsi="Times New Roman" w:cs="Times New Roman"/>
          <w:color w:val="FF0000"/>
          <w:sz w:val="20"/>
          <w:szCs w:val="20"/>
          <w:lang w:val="en-GB"/>
        </w:rPr>
        <w:t xml:space="preserve"> </w:t>
      </w:r>
      <w:r w:rsidRPr="00B2490E">
        <w:rPr>
          <w:rFonts w:ascii="Times New Roman" w:eastAsia="SimSun" w:hAnsi="Times New Roman" w:cs="Times New Roman"/>
          <w:sz w:val="20"/>
          <w:szCs w:val="20"/>
          <w:lang w:val="en-GB"/>
        </w:rPr>
        <w:t xml:space="preserve">the subcarrier spacing for the active UL bandwidth part is 30 kHz </w:t>
      </w:r>
      <w:r w:rsidRPr="00B2490E">
        <w:rPr>
          <w:rFonts w:ascii="Times New Roman" w:eastAsia="SimSun" w:hAnsi="Times New Roman" w:cs="Times New Roman"/>
          <w:strike/>
          <w:color w:val="FF0000"/>
          <w:sz w:val="20"/>
          <w:szCs w:val="20"/>
          <w:lang w:val="en-GB"/>
        </w:rPr>
        <w:t>and the DCI format 0_0 is monitored in a UE-specific search space. If the DCI 0_0 is monitored in a common search space Y = 0</w:t>
      </w:r>
      <w:r w:rsidRPr="00B2490E">
        <w:rPr>
          <w:rFonts w:ascii="Times New Roman" w:eastAsia="SimSun" w:hAnsi="Times New Roman" w:cs="Times New Roman"/>
          <w:sz w:val="20"/>
          <w:szCs w:val="20"/>
          <w:lang w:val="en-GB"/>
        </w:rPr>
        <w:t>.</w:t>
      </w:r>
    </w:p>
    <w:p w14:paraId="5B23934B" w14:textId="77777777" w:rsidR="00B2490E" w:rsidRPr="00B2490E" w:rsidRDefault="00B2490E" w:rsidP="00B2490E">
      <w:pPr>
        <w:spacing w:after="180" w:line="240" w:lineRule="auto"/>
        <w:ind w:left="1135" w:hanging="284"/>
        <w:rPr>
          <w:rFonts w:ascii="Times New Roman" w:eastAsia="SimSun" w:hAnsi="Times New Roman" w:cs="Times New Roman"/>
          <w:sz w:val="20"/>
          <w:szCs w:val="20"/>
          <w:lang w:val="en-GB"/>
        </w:rPr>
      </w:pPr>
      <w:r w:rsidRPr="00B2490E">
        <w:rPr>
          <w:rFonts w:ascii="Times New Roman" w:eastAsia="SimSun" w:hAnsi="Times New Roman" w:cs="Times New Roman"/>
          <w:sz w:val="20"/>
          <w:szCs w:val="20"/>
          <w:lang w:val="en-GB"/>
        </w:rPr>
        <w:t>-</w:t>
      </w:r>
      <w:r w:rsidRPr="00B2490E">
        <w:rPr>
          <w:rFonts w:ascii="Times New Roman" w:eastAsia="SimSun" w:hAnsi="Times New Roman" w:cs="Times New Roman"/>
          <w:sz w:val="20"/>
          <w:szCs w:val="20"/>
          <w:lang w:val="en-GB"/>
        </w:rPr>
        <w:tab/>
        <w:t>6+Y bits provide the frequency domain resource allocation according to Clause 6.1.2.2.3 of [6, TS 38.214] if</w:t>
      </w:r>
      <w:r w:rsidRPr="00B2490E">
        <w:rPr>
          <w:rFonts w:ascii="Times New Roman" w:eastAsia="SimSun" w:hAnsi="Times New Roman" w:cs="Times New Roman"/>
          <w:color w:val="FF0000"/>
          <w:sz w:val="20"/>
          <w:szCs w:val="20"/>
          <w:lang w:val="en-GB"/>
        </w:rPr>
        <w:t xml:space="preserve"> </w:t>
      </w:r>
      <w:r w:rsidRPr="00B2490E">
        <w:rPr>
          <w:rFonts w:ascii="Times New Roman" w:eastAsia="SimSun" w:hAnsi="Times New Roman" w:cs="Times New Roman"/>
          <w:sz w:val="20"/>
          <w:szCs w:val="20"/>
          <w:lang w:val="en-GB"/>
        </w:rPr>
        <w:t xml:space="preserve">the subcarrier spacing for the active UL bandwidth part is 15 kHz </w:t>
      </w:r>
      <w:r w:rsidRPr="00B2490E">
        <w:rPr>
          <w:rFonts w:ascii="Times New Roman" w:eastAsia="SimSun" w:hAnsi="Times New Roman" w:cs="Times New Roman"/>
          <w:strike/>
          <w:color w:val="FF0000"/>
          <w:sz w:val="20"/>
          <w:szCs w:val="20"/>
          <w:lang w:val="en-GB"/>
        </w:rPr>
        <w:t>and the DCI format 0_0 is monitored in a UE-specific search space. If the DCI 0_0 is monitored in a common search space Y = 0</w:t>
      </w:r>
      <w:r w:rsidRPr="00B2490E">
        <w:rPr>
          <w:rFonts w:ascii="Times New Roman" w:eastAsia="SimSun" w:hAnsi="Times New Roman" w:cs="Times New Roman"/>
          <w:sz w:val="20"/>
          <w:szCs w:val="20"/>
          <w:lang w:val="en-GB"/>
        </w:rPr>
        <w:t xml:space="preserve">. </w:t>
      </w:r>
    </w:p>
    <w:p w14:paraId="7ED67A1C" w14:textId="77777777" w:rsidR="00B2490E" w:rsidRPr="00B2490E" w:rsidRDefault="00B2490E" w:rsidP="00B2490E">
      <w:pPr>
        <w:spacing w:after="180" w:line="240" w:lineRule="auto"/>
        <w:ind w:left="851" w:hanging="284"/>
        <w:rPr>
          <w:rFonts w:ascii="Times New Roman" w:eastAsia="SimSun" w:hAnsi="Times New Roman" w:cs="Times New Roman"/>
          <w:sz w:val="20"/>
          <w:szCs w:val="20"/>
          <w:lang w:val="en-GB" w:eastAsia="zh-CN"/>
        </w:rPr>
      </w:pPr>
      <w:r w:rsidRPr="00B2490E">
        <w:rPr>
          <w:rFonts w:ascii="Times New Roman" w:eastAsia="SimSun" w:hAnsi="Times New Roman" w:cs="Times New Roman"/>
          <w:sz w:val="20"/>
          <w:szCs w:val="20"/>
          <w:lang w:val="en-GB" w:eastAsia="zh-CN"/>
        </w:rPr>
        <w:tab/>
      </w:r>
      <w:r w:rsidRPr="00B2490E">
        <w:rPr>
          <w:rFonts w:ascii="Times New Roman" w:eastAsia="SimSun" w:hAnsi="Times New Roman" w:cs="Times New Roman"/>
          <w:color w:val="FF0000"/>
          <w:sz w:val="20"/>
          <w:szCs w:val="20"/>
          <w:lang w:val="en-GB" w:eastAsia="zh-CN"/>
        </w:rPr>
        <w:t xml:space="preserve">If the DCI format 0_0 is monitored in a UE-specific search space, </w:t>
      </w:r>
      <w:proofErr w:type="spellStart"/>
      <w:r w:rsidRPr="00B2490E">
        <w:rPr>
          <w:rFonts w:ascii="Times New Roman" w:eastAsia="SimSun" w:hAnsi="Times New Roman" w:cs="Times New Roman"/>
          <w:color w:val="FF0000"/>
          <w:sz w:val="20"/>
          <w:szCs w:val="20"/>
          <w:lang w:val="en-GB" w:eastAsia="zh-CN"/>
        </w:rPr>
        <w:t>t</w:t>
      </w:r>
      <w:r w:rsidRPr="00B2490E">
        <w:rPr>
          <w:rFonts w:ascii="Times New Roman" w:eastAsia="SimSun" w:hAnsi="Times New Roman" w:cs="Times New Roman"/>
          <w:strike/>
          <w:color w:val="FF0000"/>
          <w:sz w:val="20"/>
          <w:szCs w:val="20"/>
          <w:lang w:val="en-GB" w:eastAsia="zh-CN"/>
        </w:rPr>
        <w:t>T</w:t>
      </w:r>
      <w:r w:rsidRPr="00B2490E">
        <w:rPr>
          <w:rFonts w:ascii="Times New Roman" w:eastAsia="SimSun" w:hAnsi="Times New Roman" w:cs="Times New Roman"/>
          <w:sz w:val="20"/>
          <w:szCs w:val="20"/>
          <w:lang w:val="en-GB" w:eastAsia="ja-JP"/>
        </w:rPr>
        <w:t>he</w:t>
      </w:r>
      <w:proofErr w:type="spellEnd"/>
      <w:r w:rsidRPr="00B2490E">
        <w:rPr>
          <w:rFonts w:ascii="Times New Roman" w:eastAsia="SimSun" w:hAnsi="Times New Roman" w:cs="Times New Roman"/>
          <w:sz w:val="20"/>
          <w:szCs w:val="20"/>
          <w:lang w:val="en-GB" w:eastAsia="ja-JP"/>
        </w:rPr>
        <w:t xml:space="preserve"> value of Y is determined by </w:t>
      </w:r>
      <m:oMath>
        <m:d>
          <m:dPr>
            <m:begChr m:val="⌈"/>
            <m:endChr m:val="⌉"/>
            <m:ctrlPr>
              <w:rPr>
                <w:rFonts w:ascii="Cambria Math" w:eastAsia="SimSun" w:hAnsi="Cambria Math" w:cs="Times New Roman"/>
                <w:i/>
                <w:sz w:val="20"/>
                <w:szCs w:val="20"/>
                <w:lang w:val="en-GB" w:eastAsia="ja-JP"/>
              </w:rPr>
            </m:ctrlPr>
          </m:dPr>
          <m:e>
            <m:sSub>
              <m:sSubPr>
                <m:ctrlPr>
                  <w:rPr>
                    <w:rFonts w:ascii="Cambria Math" w:eastAsia="SimSun" w:hAnsi="Cambria Math" w:cs="Times New Roman"/>
                    <w:i/>
                    <w:sz w:val="20"/>
                    <w:szCs w:val="20"/>
                    <w:lang w:val="en-GB" w:eastAsia="ja-JP"/>
                  </w:rPr>
                </m:ctrlPr>
              </m:sSubPr>
              <m:e>
                <m:r>
                  <m:rPr>
                    <m:nor/>
                  </m:rPr>
                  <w:rPr>
                    <w:rFonts w:ascii="Cambria Math" w:eastAsia="SimSun" w:hAnsi="Cambria Math" w:cs="Times New Roman"/>
                    <w:sz w:val="20"/>
                    <w:szCs w:val="20"/>
                    <w:lang w:val="en-GB" w:eastAsia="ja-JP"/>
                  </w:rPr>
                  <m:t>log</m:t>
                </m:r>
              </m:e>
              <m:sub>
                <m:r>
                  <w:rPr>
                    <w:rFonts w:ascii="Cambria Math" w:eastAsia="SimSun" w:hAnsi="Cambria Math" w:cs="Times New Roman"/>
                    <w:sz w:val="20"/>
                    <w:szCs w:val="20"/>
                    <w:lang w:val="en-GB" w:eastAsia="ja-JP"/>
                  </w:rPr>
                  <m:t>2</m:t>
                </m:r>
              </m:sub>
            </m:sSub>
            <m:d>
              <m:dPr>
                <m:ctrlPr>
                  <w:rPr>
                    <w:rFonts w:ascii="Cambria Math" w:eastAsia="SimSun" w:hAnsi="Cambria Math" w:cs="Times New Roman"/>
                    <w:i/>
                    <w:sz w:val="20"/>
                    <w:szCs w:val="20"/>
                    <w:lang w:val="en-GB" w:eastAsia="ja-JP"/>
                  </w:rPr>
                </m:ctrlPr>
              </m:dPr>
              <m:e>
                <m:f>
                  <m:fPr>
                    <m:ctrlPr>
                      <w:rPr>
                        <w:rFonts w:ascii="Cambria Math" w:eastAsia="SimSun" w:hAnsi="Cambria Math" w:cs="Times New Roman"/>
                        <w:i/>
                        <w:sz w:val="20"/>
                        <w:szCs w:val="20"/>
                        <w:lang w:val="en-GB" w:eastAsia="ja-JP"/>
                      </w:rPr>
                    </m:ctrlPr>
                  </m:fPr>
                  <m:num>
                    <m:sSubSup>
                      <m:sSubSupPr>
                        <m:ctrlPr>
                          <w:rPr>
                            <w:rFonts w:ascii="Cambria Math" w:eastAsia="SimSun" w:hAnsi="Cambria Math" w:cs="Times New Roman"/>
                            <w:i/>
                            <w:sz w:val="20"/>
                            <w:szCs w:val="20"/>
                            <w:lang w:val="en-GB" w:eastAsia="ja-JP"/>
                          </w:rPr>
                        </m:ctrlPr>
                      </m:sSubSupPr>
                      <m:e>
                        <m:r>
                          <w:rPr>
                            <w:rFonts w:ascii="Cambria Math" w:eastAsia="SimSun" w:hAnsi="Cambria Math" w:cs="Times New Roman"/>
                            <w:sz w:val="20"/>
                            <w:szCs w:val="20"/>
                            <w:lang w:val="en-GB" w:eastAsia="ja-JP"/>
                          </w:rPr>
                          <m:t>N</m:t>
                        </m:r>
                      </m:e>
                      <m:sub>
                        <m:r>
                          <m:rPr>
                            <m:nor/>
                          </m:rPr>
                          <w:rPr>
                            <w:rFonts w:ascii="Cambria Math" w:eastAsia="SimSun" w:hAnsi="Cambria Math" w:cs="Times New Roman"/>
                            <w:sz w:val="20"/>
                            <w:szCs w:val="20"/>
                            <w:lang w:val="en-GB" w:eastAsia="ja-JP"/>
                          </w:rPr>
                          <m:t>RB-set,UL</m:t>
                        </m:r>
                      </m:sub>
                      <m:sup>
                        <m:r>
                          <m:rPr>
                            <m:nor/>
                          </m:rPr>
                          <w:rPr>
                            <w:rFonts w:ascii="Cambria Math" w:eastAsia="SimSun" w:hAnsi="Cambria Math" w:cs="Times New Roman"/>
                            <w:sz w:val="20"/>
                            <w:szCs w:val="20"/>
                            <w:lang w:val="en-GB" w:eastAsia="ja-JP"/>
                          </w:rPr>
                          <m:t>BWP</m:t>
                        </m:r>
                      </m:sup>
                    </m:sSubSup>
                    <m:d>
                      <m:dPr>
                        <m:ctrlPr>
                          <w:rPr>
                            <w:rFonts w:ascii="Cambria Math" w:eastAsia="SimSun" w:hAnsi="Cambria Math" w:cs="Times New Roman"/>
                            <w:i/>
                            <w:sz w:val="20"/>
                            <w:szCs w:val="20"/>
                            <w:lang w:val="en-GB" w:eastAsia="ja-JP"/>
                          </w:rPr>
                        </m:ctrlPr>
                      </m:dPr>
                      <m:e>
                        <m:sSubSup>
                          <m:sSubSupPr>
                            <m:ctrlPr>
                              <w:rPr>
                                <w:rFonts w:ascii="Cambria Math" w:eastAsia="SimSun" w:hAnsi="Cambria Math" w:cs="Times New Roman"/>
                                <w:i/>
                                <w:sz w:val="20"/>
                                <w:szCs w:val="20"/>
                                <w:lang w:val="en-GB" w:eastAsia="ja-JP"/>
                              </w:rPr>
                            </m:ctrlPr>
                          </m:sSubSupPr>
                          <m:e>
                            <m:r>
                              <w:rPr>
                                <w:rFonts w:ascii="Cambria Math" w:eastAsia="SimSun" w:hAnsi="Cambria Math" w:cs="Times New Roman"/>
                                <w:sz w:val="20"/>
                                <w:szCs w:val="20"/>
                                <w:lang w:val="en-GB" w:eastAsia="ja-JP"/>
                              </w:rPr>
                              <m:t>N</m:t>
                            </m:r>
                          </m:e>
                          <m:sub>
                            <m:r>
                              <m:rPr>
                                <m:nor/>
                              </m:rPr>
                              <w:rPr>
                                <w:rFonts w:ascii="Cambria Math" w:eastAsia="SimSun" w:hAnsi="Cambria Math" w:cs="Times New Roman"/>
                                <w:sz w:val="20"/>
                                <w:szCs w:val="20"/>
                                <w:lang w:val="en-GB" w:eastAsia="ja-JP"/>
                              </w:rPr>
                              <m:t>RB-set,UL</m:t>
                            </m:r>
                          </m:sub>
                          <m:sup>
                            <m:r>
                              <m:rPr>
                                <m:nor/>
                              </m:rPr>
                              <w:rPr>
                                <w:rFonts w:ascii="Cambria Math" w:eastAsia="SimSun" w:hAnsi="Cambria Math" w:cs="Times New Roman"/>
                                <w:sz w:val="20"/>
                                <w:szCs w:val="20"/>
                                <w:lang w:val="en-GB" w:eastAsia="ja-JP"/>
                              </w:rPr>
                              <m:t>BWP</m:t>
                            </m:r>
                          </m:sup>
                        </m:sSubSup>
                        <m:r>
                          <w:rPr>
                            <w:rFonts w:ascii="Cambria Math" w:eastAsia="SimSun" w:hAnsi="Cambria Math" w:cs="Times New Roman"/>
                            <w:sz w:val="20"/>
                            <w:szCs w:val="20"/>
                            <w:lang w:val="en-GB" w:eastAsia="ja-JP"/>
                          </w:rPr>
                          <m:t>+1</m:t>
                        </m:r>
                      </m:e>
                    </m:d>
                  </m:num>
                  <m:den>
                    <m:r>
                      <w:rPr>
                        <w:rFonts w:ascii="Cambria Math" w:eastAsia="SimSun" w:hAnsi="Cambria Math" w:cs="Times New Roman"/>
                        <w:sz w:val="20"/>
                        <w:szCs w:val="20"/>
                        <w:lang w:val="en-GB" w:eastAsia="ja-JP"/>
                      </w:rPr>
                      <m:t>2</m:t>
                    </m:r>
                  </m:den>
                </m:f>
              </m:e>
            </m:d>
          </m:e>
        </m:d>
      </m:oMath>
      <w:r w:rsidRPr="00B2490E">
        <w:rPr>
          <w:rFonts w:ascii="Times New Roman" w:eastAsia="SimSun" w:hAnsi="Times New Roman" w:cs="Times New Roman"/>
          <w:sz w:val="20"/>
          <w:szCs w:val="20"/>
          <w:lang w:val="en-GB" w:eastAsia="ja-JP"/>
        </w:rPr>
        <w:t xml:space="preserve"> where </w:t>
      </w:r>
      <m:oMath>
        <m:sSubSup>
          <m:sSubSupPr>
            <m:ctrlPr>
              <w:rPr>
                <w:rFonts w:ascii="Cambria Math" w:eastAsia="SimSun" w:hAnsi="Cambria Math" w:cs="Times New Roman"/>
                <w:i/>
                <w:sz w:val="20"/>
                <w:szCs w:val="20"/>
                <w:lang w:val="en-GB" w:eastAsia="ja-JP"/>
              </w:rPr>
            </m:ctrlPr>
          </m:sSubSupPr>
          <m:e>
            <m:r>
              <w:rPr>
                <w:rFonts w:ascii="Cambria Math" w:eastAsia="SimSun" w:hAnsi="Cambria Math" w:cs="Times New Roman"/>
                <w:sz w:val="20"/>
                <w:szCs w:val="20"/>
                <w:lang w:val="en-GB" w:eastAsia="ja-JP"/>
              </w:rPr>
              <m:t>N</m:t>
            </m:r>
          </m:e>
          <m:sub>
            <m:r>
              <m:rPr>
                <m:nor/>
              </m:rPr>
              <w:rPr>
                <w:rFonts w:ascii="Cambria Math" w:eastAsia="SimSun" w:hAnsi="Cambria Math" w:cs="Times New Roman"/>
                <w:sz w:val="20"/>
                <w:szCs w:val="20"/>
                <w:lang w:val="en-GB" w:eastAsia="ja-JP"/>
              </w:rPr>
              <m:t>RB-set,UL</m:t>
            </m:r>
          </m:sub>
          <m:sup>
            <m:r>
              <m:rPr>
                <m:nor/>
              </m:rPr>
              <w:rPr>
                <w:rFonts w:ascii="Cambria Math" w:eastAsia="SimSun" w:hAnsi="Cambria Math" w:cs="Times New Roman"/>
                <w:sz w:val="20"/>
                <w:szCs w:val="20"/>
                <w:lang w:val="en-GB" w:eastAsia="ja-JP"/>
              </w:rPr>
              <m:t>BWP</m:t>
            </m:r>
          </m:sup>
        </m:sSubSup>
      </m:oMath>
      <w:r w:rsidRPr="00B2490E">
        <w:rPr>
          <w:rFonts w:ascii="Times New Roman" w:eastAsia="SimSun" w:hAnsi="Times New Roman" w:cs="Times New Roman"/>
          <w:sz w:val="20"/>
          <w:szCs w:val="20"/>
          <w:lang w:val="en-GB" w:eastAsia="ja-JP"/>
        </w:rPr>
        <w:t xml:space="preserve"> is the number of RB sets defined in contained in the </w:t>
      </w:r>
      <w:r w:rsidRPr="00B2490E">
        <w:rPr>
          <w:rFonts w:ascii="Times New Roman" w:eastAsia="SimSun" w:hAnsi="Times New Roman" w:cs="Times New Roman"/>
          <w:color w:val="FF0000"/>
          <w:sz w:val="20"/>
          <w:szCs w:val="20"/>
          <w:lang w:val="en-GB" w:eastAsia="ja-JP"/>
        </w:rPr>
        <w:t xml:space="preserve">active </w:t>
      </w:r>
      <w:r w:rsidRPr="00B2490E">
        <w:rPr>
          <w:rFonts w:ascii="Times New Roman" w:eastAsia="SimSun" w:hAnsi="Times New Roman" w:cs="Times New Roman"/>
          <w:sz w:val="20"/>
          <w:szCs w:val="20"/>
          <w:lang w:val="en-GB" w:eastAsia="ja-JP"/>
        </w:rPr>
        <w:t xml:space="preserve">UL BWP as defined in clause 7 of [6, TS38.214]. </w:t>
      </w:r>
      <w:r w:rsidRPr="00B2490E">
        <w:rPr>
          <w:rFonts w:ascii="Times New Roman" w:eastAsia="SimSun" w:hAnsi="Times New Roman" w:cs="Times New Roman"/>
          <w:color w:val="FF0000"/>
          <w:sz w:val="20"/>
          <w:szCs w:val="20"/>
          <w:lang w:val="en-GB"/>
        </w:rPr>
        <w:t>If the DCI 0_0 is monitored in a common search space Y = 0.</w:t>
      </w:r>
    </w:p>
    <w:p w14:paraId="5C4CFCBC" w14:textId="39495C9C" w:rsidR="0096362B" w:rsidRDefault="0096362B" w:rsidP="0096362B">
      <w:pPr>
        <w:pStyle w:val="BodyText"/>
        <w:jc w:val="center"/>
        <w:rPr>
          <w:color w:val="FF0000"/>
          <w:sz w:val="20"/>
          <w:szCs w:val="20"/>
        </w:rPr>
      </w:pPr>
      <w:r w:rsidRPr="00886F89">
        <w:rPr>
          <w:color w:val="FF0000"/>
          <w:sz w:val="20"/>
          <w:szCs w:val="20"/>
        </w:rPr>
        <w:t>*** Unchanged text omitted ***</w:t>
      </w:r>
    </w:p>
    <w:p w14:paraId="15810303" w14:textId="77777777" w:rsidR="00B2490E" w:rsidRPr="00B2490E" w:rsidRDefault="00B2490E" w:rsidP="009879BA">
      <w:pPr>
        <w:pStyle w:val="BodyText"/>
        <w:rPr>
          <w:lang w:val="en-GB"/>
        </w:rPr>
      </w:pPr>
      <w:bookmarkStart w:id="14" w:name="_Toc19798776"/>
      <w:bookmarkStart w:id="15" w:name="_Toc26467247"/>
      <w:bookmarkStart w:id="16" w:name="_Toc29326608"/>
      <w:bookmarkStart w:id="17" w:name="_Toc29327758"/>
      <w:bookmarkStart w:id="18" w:name="_Toc36045948"/>
      <w:bookmarkStart w:id="19" w:name="_Toc36046208"/>
      <w:bookmarkStart w:id="20" w:name="_Toc36046354"/>
      <w:bookmarkStart w:id="21" w:name="_Toc45209271"/>
      <w:r w:rsidRPr="00B2490E">
        <w:rPr>
          <w:rFonts w:hint="eastAsia"/>
          <w:lang w:val="en-GB"/>
        </w:rPr>
        <w:t>7.3.1.1.2</w:t>
      </w:r>
      <w:r w:rsidRPr="00B2490E">
        <w:rPr>
          <w:rFonts w:hint="eastAsia"/>
          <w:lang w:val="en-GB"/>
        </w:rPr>
        <w:tab/>
        <w:t>Format 0_1</w:t>
      </w:r>
      <w:bookmarkEnd w:id="14"/>
      <w:bookmarkEnd w:id="15"/>
      <w:bookmarkEnd w:id="16"/>
      <w:bookmarkEnd w:id="17"/>
      <w:bookmarkEnd w:id="18"/>
      <w:bookmarkEnd w:id="19"/>
      <w:bookmarkEnd w:id="20"/>
      <w:bookmarkEnd w:id="21"/>
    </w:p>
    <w:p w14:paraId="115D3673" w14:textId="77777777" w:rsidR="00B2490E" w:rsidRPr="00B2490E" w:rsidRDefault="00B2490E" w:rsidP="00B2490E">
      <w:pPr>
        <w:spacing w:after="180" w:line="240" w:lineRule="auto"/>
        <w:rPr>
          <w:rFonts w:ascii="Times New Roman" w:eastAsia="SimSun" w:hAnsi="Times New Roman" w:cs="Times New Roman"/>
          <w:sz w:val="20"/>
          <w:szCs w:val="20"/>
          <w:lang w:val="en-GB"/>
        </w:rPr>
      </w:pPr>
      <w:r w:rsidRPr="00B2490E">
        <w:rPr>
          <w:rFonts w:ascii="Times New Roman" w:eastAsia="SimSun" w:hAnsi="Times New Roman" w:cs="Times New Roman"/>
          <w:sz w:val="20"/>
          <w:szCs w:val="20"/>
          <w:lang w:val="en-GB"/>
        </w:rPr>
        <w:t>DCI format 0</w:t>
      </w:r>
      <w:r w:rsidRPr="00B2490E">
        <w:rPr>
          <w:rFonts w:ascii="Times New Roman" w:eastAsia="SimSun" w:hAnsi="Times New Roman" w:cs="Times New Roman" w:hint="eastAsia"/>
          <w:sz w:val="20"/>
          <w:szCs w:val="20"/>
          <w:lang w:val="en-GB" w:eastAsia="zh-CN"/>
        </w:rPr>
        <w:t>_1</w:t>
      </w:r>
      <w:r w:rsidRPr="00B2490E">
        <w:rPr>
          <w:rFonts w:ascii="Times New Roman" w:eastAsia="SimSun" w:hAnsi="Times New Roman" w:cs="Times New Roman"/>
          <w:sz w:val="20"/>
          <w:szCs w:val="20"/>
          <w:lang w:val="en-GB"/>
        </w:rPr>
        <w:t xml:space="preserve"> is used for the scheduling of one or multiple PUSCH in one </w:t>
      </w:r>
      <w:proofErr w:type="gramStart"/>
      <w:r w:rsidRPr="00B2490E">
        <w:rPr>
          <w:rFonts w:ascii="Times New Roman" w:eastAsia="SimSun" w:hAnsi="Times New Roman" w:cs="Times New Roman"/>
          <w:sz w:val="20"/>
          <w:szCs w:val="20"/>
          <w:lang w:val="en-GB"/>
        </w:rPr>
        <w:t>cell, or</w:t>
      </w:r>
      <w:proofErr w:type="gramEnd"/>
      <w:r w:rsidRPr="00B2490E">
        <w:rPr>
          <w:rFonts w:ascii="Times New Roman" w:eastAsia="SimSun" w:hAnsi="Times New Roman" w:cs="Times New Roman"/>
          <w:sz w:val="20"/>
          <w:szCs w:val="20"/>
          <w:lang w:val="en-GB"/>
        </w:rPr>
        <w:t xml:space="preserve"> indicating CG downlink feedback information (CG-DFI) to a UE. </w:t>
      </w:r>
    </w:p>
    <w:p w14:paraId="3FFEA1A2" w14:textId="77777777" w:rsidR="00B2490E" w:rsidRPr="00B2490E" w:rsidRDefault="00B2490E" w:rsidP="00B2490E">
      <w:pPr>
        <w:spacing w:after="180" w:line="240" w:lineRule="auto"/>
        <w:rPr>
          <w:rFonts w:ascii="Times New Roman" w:eastAsia="SimSun" w:hAnsi="Times New Roman" w:cs="Times New Roman"/>
          <w:sz w:val="20"/>
          <w:szCs w:val="20"/>
          <w:lang w:val="en-GB"/>
        </w:rPr>
      </w:pPr>
      <w:r w:rsidRPr="00B2490E">
        <w:rPr>
          <w:rFonts w:ascii="Times New Roman" w:eastAsia="SimSun" w:hAnsi="Times New Roman" w:cs="Times New Roman"/>
          <w:sz w:val="20"/>
          <w:szCs w:val="20"/>
          <w:lang w:val="en-GB"/>
        </w:rPr>
        <w:t>The following information is transmitted by means of the DCI format 0</w:t>
      </w:r>
      <w:r w:rsidRPr="00B2490E">
        <w:rPr>
          <w:rFonts w:ascii="Times New Roman" w:eastAsia="SimSun" w:hAnsi="Times New Roman" w:cs="Times New Roman" w:hint="eastAsia"/>
          <w:sz w:val="20"/>
          <w:szCs w:val="20"/>
          <w:lang w:val="en-GB" w:eastAsia="zh-CN"/>
        </w:rPr>
        <w:t>_1 with CRC scrambled by C-RNTI or CS-RNTI or SP-CSI-RNTI or MCS-C-RNTI</w:t>
      </w:r>
      <w:r w:rsidRPr="00B2490E">
        <w:rPr>
          <w:rFonts w:ascii="Times New Roman" w:eastAsia="SimSun" w:hAnsi="Times New Roman" w:cs="Times New Roman"/>
          <w:sz w:val="20"/>
          <w:szCs w:val="20"/>
          <w:lang w:val="en-GB"/>
        </w:rPr>
        <w:t>:</w:t>
      </w:r>
    </w:p>
    <w:p w14:paraId="6DC6DFC3" w14:textId="77777777" w:rsidR="00B2490E" w:rsidRPr="00E123FC" w:rsidRDefault="00B2490E" w:rsidP="00B2490E">
      <w:pPr>
        <w:pStyle w:val="BodyText"/>
        <w:jc w:val="center"/>
        <w:rPr>
          <w:color w:val="FF0000"/>
          <w:sz w:val="20"/>
          <w:szCs w:val="20"/>
        </w:rPr>
      </w:pPr>
      <w:r w:rsidRPr="00886F89">
        <w:rPr>
          <w:color w:val="FF0000"/>
          <w:sz w:val="20"/>
          <w:szCs w:val="20"/>
        </w:rPr>
        <w:lastRenderedPageBreak/>
        <w:t>*** Unchanged text omitted ***</w:t>
      </w:r>
    </w:p>
    <w:p w14:paraId="6EBCED61" w14:textId="25AFE85B" w:rsidR="00B2490E" w:rsidRPr="00B2490E" w:rsidRDefault="00B2490E" w:rsidP="00B2490E">
      <w:pPr>
        <w:spacing w:after="180" w:line="240" w:lineRule="auto"/>
        <w:ind w:left="568" w:hanging="284"/>
        <w:rPr>
          <w:rFonts w:ascii="Times New Roman" w:eastAsia="SimSun" w:hAnsi="Times New Roman" w:cs="Times New Roman"/>
          <w:sz w:val="20"/>
          <w:szCs w:val="20"/>
          <w:lang w:val="en-GB" w:eastAsia="zh-CN"/>
        </w:rPr>
      </w:pPr>
      <w:r w:rsidRPr="00B2490E">
        <w:rPr>
          <w:rFonts w:ascii="Times New Roman" w:eastAsia="SimSun" w:hAnsi="Times New Roman" w:cs="Times New Roman"/>
          <w:sz w:val="20"/>
          <w:szCs w:val="20"/>
          <w:lang w:val="en-GB"/>
        </w:rPr>
        <w:t>-</w:t>
      </w:r>
      <w:r w:rsidRPr="00B2490E">
        <w:rPr>
          <w:rFonts w:ascii="Times New Roman" w:eastAsia="SimSun" w:hAnsi="Times New Roman" w:cs="Times New Roman" w:hint="eastAsia"/>
          <w:sz w:val="20"/>
          <w:szCs w:val="20"/>
          <w:lang w:val="en-GB" w:eastAsia="zh-CN"/>
        </w:rPr>
        <w:tab/>
        <w:t>Frequency domain resource assignment</w:t>
      </w:r>
      <w:r w:rsidRPr="00B2490E">
        <w:rPr>
          <w:rFonts w:ascii="Times New Roman" w:eastAsia="SimSun" w:hAnsi="Times New Roman" w:cs="Times New Roman"/>
          <w:sz w:val="20"/>
          <w:szCs w:val="20"/>
          <w:lang w:val="en-GB"/>
        </w:rPr>
        <w:t xml:space="preserve"> – </w:t>
      </w:r>
      <w:r w:rsidRPr="00B2490E">
        <w:rPr>
          <w:rFonts w:ascii="Times New Roman" w:eastAsia="SimSun" w:hAnsi="Times New Roman" w:cs="Times New Roman" w:hint="eastAsia"/>
          <w:sz w:val="20"/>
          <w:szCs w:val="20"/>
          <w:lang w:val="en-GB" w:eastAsia="zh-CN"/>
        </w:rPr>
        <w:t xml:space="preserve">number of bits determined by the following, where </w:t>
      </w:r>
      <w:r w:rsidRPr="00B2490E">
        <w:rPr>
          <w:rFonts w:ascii="Times New Roman" w:eastAsia="SimSun" w:hAnsi="Times New Roman" w:cs="Times New Roman"/>
          <w:position w:val="-10"/>
          <w:sz w:val="20"/>
          <w:szCs w:val="20"/>
          <w:lang w:val="en-GB"/>
        </w:rPr>
        <w:object w:dxaOrig="780" w:dyaOrig="340" w14:anchorId="0F0BAB87">
          <v:shape id="_x0000_i1027" type="#_x0000_t75" style="width:33.2pt;height:14.4pt" o:ole="">
            <v:imagedata r:id="rId13" o:title=""/>
          </v:shape>
          <o:OLEObject Type="Embed" ProgID="Equation.3" ShapeID="_x0000_i1027" DrawAspect="Content" ObjectID="_1658313600" r:id="rId15"/>
        </w:object>
      </w:r>
      <w:r w:rsidRPr="00B2490E">
        <w:rPr>
          <w:rFonts w:ascii="Times New Roman" w:eastAsia="SimSun" w:hAnsi="Times New Roman" w:cs="Times New Roman"/>
          <w:sz w:val="20"/>
          <w:szCs w:val="20"/>
          <w:lang w:val="en-GB" w:eastAsia="zh-CN"/>
        </w:rPr>
        <w:t xml:space="preserve"> is the size of the active UL bandwidth part</w:t>
      </w:r>
      <w:r w:rsidRPr="00B2490E">
        <w:rPr>
          <w:rFonts w:ascii="Times New Roman" w:eastAsia="SimSun" w:hAnsi="Times New Roman" w:cs="Times New Roman" w:hint="eastAsia"/>
          <w:sz w:val="20"/>
          <w:szCs w:val="20"/>
          <w:lang w:val="en-GB" w:eastAsia="zh-CN"/>
        </w:rPr>
        <w:t>:</w:t>
      </w:r>
      <w:r w:rsidRPr="00B2490E">
        <w:rPr>
          <w:rFonts w:ascii="Times New Roman" w:eastAsia="SimSun" w:hAnsi="Times New Roman" w:cs="Times New Roman"/>
          <w:sz w:val="20"/>
          <w:szCs w:val="20"/>
          <w:lang w:val="en-GB" w:eastAsia="zh-CN"/>
        </w:rPr>
        <w:t xml:space="preserve"> </w:t>
      </w:r>
    </w:p>
    <w:p w14:paraId="7E3BDF35" w14:textId="3FE87575" w:rsidR="00B2490E" w:rsidRPr="00E123FC" w:rsidRDefault="00B2490E" w:rsidP="00B2490E">
      <w:pPr>
        <w:pStyle w:val="BodyText"/>
        <w:jc w:val="center"/>
        <w:rPr>
          <w:color w:val="FF0000"/>
          <w:sz w:val="20"/>
          <w:szCs w:val="20"/>
        </w:rPr>
      </w:pPr>
      <w:r w:rsidRPr="00886F89">
        <w:rPr>
          <w:color w:val="FF0000"/>
          <w:sz w:val="20"/>
          <w:szCs w:val="20"/>
        </w:rPr>
        <w:t>*** Unchanged text omitted ***</w:t>
      </w:r>
    </w:p>
    <w:p w14:paraId="35D87F51" w14:textId="5921BC26" w:rsidR="00B2490E" w:rsidRPr="00B2490E" w:rsidRDefault="00B2490E" w:rsidP="00B2490E">
      <w:pPr>
        <w:spacing w:after="180" w:line="240" w:lineRule="auto"/>
        <w:ind w:left="851" w:hanging="284"/>
        <w:rPr>
          <w:rFonts w:ascii="Times New Roman" w:eastAsia="SimSun" w:hAnsi="Times New Roman" w:cs="Times New Roman"/>
          <w:sz w:val="20"/>
          <w:szCs w:val="20"/>
          <w:lang w:val="en-GB" w:eastAsia="zh-CN"/>
        </w:rPr>
      </w:pPr>
      <w:r w:rsidRPr="00B2490E">
        <w:rPr>
          <w:rFonts w:ascii="Times New Roman" w:eastAsia="SimSun" w:hAnsi="Times New Roman" w:cs="Times New Roman"/>
          <w:sz w:val="20"/>
          <w:szCs w:val="20"/>
          <w:lang w:val="en-GB" w:eastAsia="zh-CN"/>
        </w:rPr>
        <w:t>-</w:t>
      </w:r>
      <w:r w:rsidRPr="00B2490E">
        <w:rPr>
          <w:rFonts w:ascii="Times New Roman" w:eastAsia="SimSun" w:hAnsi="Times New Roman" w:cs="Times New Roman"/>
          <w:sz w:val="20"/>
          <w:szCs w:val="20"/>
          <w:lang w:val="en-GB" w:eastAsia="zh-CN"/>
        </w:rPr>
        <w:tab/>
        <w:t xml:space="preserve">If the higher layer parameter </w:t>
      </w:r>
      <w:proofErr w:type="spellStart"/>
      <w:r w:rsidRPr="00B2490E">
        <w:rPr>
          <w:rFonts w:ascii="Times New Roman" w:eastAsia="Times New Roman" w:hAnsi="Times New Roman" w:cs="Times New Roman"/>
          <w:i/>
          <w:sz w:val="20"/>
          <w:szCs w:val="20"/>
          <w:lang w:val="en-GB" w:eastAsia="ja-JP"/>
        </w:rPr>
        <w:t>useInterlacePUCCH</w:t>
      </w:r>
      <w:proofErr w:type="spellEnd"/>
      <w:r w:rsidRPr="00B2490E">
        <w:rPr>
          <w:rFonts w:ascii="Times New Roman" w:eastAsia="Times New Roman" w:hAnsi="Times New Roman" w:cs="Times New Roman"/>
          <w:i/>
          <w:sz w:val="20"/>
          <w:szCs w:val="20"/>
          <w:lang w:val="en-GB" w:eastAsia="ja-JP"/>
        </w:rPr>
        <w:t>-PUSCH</w:t>
      </w:r>
      <w:r w:rsidRPr="00B2490E">
        <w:rPr>
          <w:rFonts w:ascii="Times New Roman" w:eastAsia="Times New Roman" w:hAnsi="Times New Roman" w:cs="Times New Roman"/>
          <w:iCs/>
          <w:sz w:val="20"/>
          <w:szCs w:val="20"/>
          <w:lang w:val="en-GB" w:eastAsia="ja-JP"/>
        </w:rPr>
        <w:t xml:space="preserve"> in </w:t>
      </w:r>
      <w:r w:rsidRPr="00B2490E">
        <w:rPr>
          <w:rFonts w:ascii="Times New Roman" w:eastAsia="Times New Roman" w:hAnsi="Times New Roman" w:cs="Times New Roman"/>
          <w:i/>
          <w:sz w:val="20"/>
          <w:szCs w:val="20"/>
          <w:lang w:val="en-GB" w:eastAsia="ja-JP"/>
        </w:rPr>
        <w:t>BWP-</w:t>
      </w:r>
      <w:proofErr w:type="spellStart"/>
      <w:r w:rsidRPr="00B2490E">
        <w:rPr>
          <w:rFonts w:ascii="Times New Roman" w:eastAsia="Times New Roman" w:hAnsi="Times New Roman" w:cs="Times New Roman"/>
          <w:i/>
          <w:sz w:val="20"/>
          <w:szCs w:val="20"/>
          <w:lang w:val="en-GB" w:eastAsia="ja-JP"/>
        </w:rPr>
        <w:t>UplinkDedicated</w:t>
      </w:r>
      <w:proofErr w:type="spellEnd"/>
      <w:r w:rsidRPr="00B2490E">
        <w:rPr>
          <w:rFonts w:ascii="Times New Roman" w:eastAsia="SimSun" w:hAnsi="Times New Roman" w:cs="Times New Roman"/>
          <w:i/>
          <w:color w:val="000000"/>
          <w:sz w:val="20"/>
          <w:szCs w:val="20"/>
          <w:lang w:val="en-GB"/>
        </w:rPr>
        <w:t xml:space="preserve"> </w:t>
      </w:r>
      <w:r w:rsidRPr="00B2490E">
        <w:rPr>
          <w:rFonts w:ascii="Times New Roman" w:eastAsia="SimSun" w:hAnsi="Times New Roman" w:cs="Times New Roman"/>
          <w:sz w:val="20"/>
          <w:szCs w:val="20"/>
          <w:lang w:val="en-GB" w:eastAsia="zh-CN"/>
        </w:rPr>
        <w:t xml:space="preserve">is configured </w:t>
      </w:r>
    </w:p>
    <w:p w14:paraId="4D990571" w14:textId="77777777" w:rsidR="00B2490E" w:rsidRPr="00B2490E" w:rsidRDefault="00B2490E" w:rsidP="00B2490E">
      <w:pPr>
        <w:spacing w:after="180" w:line="240" w:lineRule="auto"/>
        <w:ind w:left="1135" w:hanging="284"/>
        <w:rPr>
          <w:rFonts w:ascii="Times New Roman" w:eastAsia="SimSun" w:hAnsi="Times New Roman" w:cs="Times New Roman"/>
          <w:sz w:val="20"/>
          <w:szCs w:val="20"/>
          <w:lang w:val="en-GB" w:eastAsia="zh-CN"/>
        </w:rPr>
      </w:pPr>
      <w:r w:rsidRPr="00B2490E">
        <w:rPr>
          <w:rFonts w:ascii="Times New Roman" w:eastAsia="SimSun" w:hAnsi="Times New Roman" w:cs="Times New Roman"/>
          <w:sz w:val="20"/>
          <w:szCs w:val="20"/>
          <w:lang w:val="en-GB" w:eastAsia="zh-CN"/>
        </w:rPr>
        <w:t>-</w:t>
      </w:r>
      <w:r w:rsidRPr="00B2490E">
        <w:rPr>
          <w:rFonts w:ascii="Times New Roman" w:eastAsia="SimSun" w:hAnsi="Times New Roman" w:cs="Times New Roman"/>
          <w:sz w:val="20"/>
          <w:szCs w:val="20"/>
          <w:lang w:val="en-GB" w:eastAsia="zh-CN"/>
        </w:rPr>
        <w:tab/>
        <w:t xml:space="preserve">5 + Y bits </w:t>
      </w:r>
      <w:r w:rsidRPr="00B2490E">
        <w:rPr>
          <w:rFonts w:ascii="Times New Roman" w:eastAsia="SimSun" w:hAnsi="Times New Roman" w:cs="Times New Roman" w:hint="eastAsia"/>
          <w:sz w:val="20"/>
          <w:szCs w:val="20"/>
          <w:lang w:val="en-GB" w:eastAsia="zh-CN"/>
        </w:rPr>
        <w:t xml:space="preserve">provide the frequency domain </w:t>
      </w:r>
      <w:r w:rsidRPr="00B2490E">
        <w:rPr>
          <w:rFonts w:ascii="Times New Roman" w:eastAsia="SimSun" w:hAnsi="Times New Roman" w:cs="Times New Roman"/>
          <w:sz w:val="20"/>
          <w:szCs w:val="20"/>
          <w:lang w:val="en-GB" w:eastAsia="zh-CN"/>
        </w:rPr>
        <w:t>resource</w:t>
      </w:r>
      <w:r w:rsidRPr="00B2490E">
        <w:rPr>
          <w:rFonts w:ascii="Times New Roman" w:eastAsia="SimSun" w:hAnsi="Times New Roman" w:cs="Times New Roman" w:hint="eastAsia"/>
          <w:sz w:val="20"/>
          <w:szCs w:val="20"/>
          <w:lang w:val="en-GB" w:eastAsia="zh-CN"/>
        </w:rPr>
        <w:t xml:space="preserve"> allocation according to Clause </w:t>
      </w:r>
      <w:r w:rsidRPr="00B2490E">
        <w:rPr>
          <w:rFonts w:ascii="Times New Roman" w:eastAsia="SimSun" w:hAnsi="Times New Roman" w:cs="Times New Roman"/>
          <w:sz w:val="20"/>
          <w:szCs w:val="20"/>
          <w:lang w:val="en-GB" w:eastAsia="zh-CN"/>
        </w:rPr>
        <w:t xml:space="preserve">6.1.2.2.3 </w:t>
      </w:r>
      <w:r w:rsidRPr="00B2490E">
        <w:rPr>
          <w:rFonts w:ascii="Times New Roman" w:eastAsia="SimSun" w:hAnsi="Times New Roman" w:cs="Times New Roman" w:hint="eastAsia"/>
          <w:sz w:val="20"/>
          <w:szCs w:val="20"/>
          <w:lang w:val="en-GB" w:eastAsia="zh-CN"/>
        </w:rPr>
        <w:t>of [6, TS</w:t>
      </w:r>
      <w:r w:rsidRPr="00B2490E">
        <w:rPr>
          <w:rFonts w:ascii="Times New Roman" w:eastAsia="SimSun" w:hAnsi="Times New Roman" w:cs="Times New Roman"/>
          <w:sz w:val="20"/>
          <w:szCs w:val="20"/>
          <w:lang w:val="en-GB" w:eastAsia="zh-CN"/>
        </w:rPr>
        <w:t xml:space="preserve"> </w:t>
      </w:r>
      <w:r w:rsidRPr="00B2490E">
        <w:rPr>
          <w:rFonts w:ascii="Times New Roman" w:eastAsia="SimSun" w:hAnsi="Times New Roman" w:cs="Times New Roman" w:hint="eastAsia"/>
          <w:sz w:val="20"/>
          <w:szCs w:val="20"/>
          <w:lang w:val="en-GB" w:eastAsia="zh-CN"/>
        </w:rPr>
        <w:t>38.214]</w:t>
      </w:r>
      <w:r w:rsidRPr="00B2490E">
        <w:rPr>
          <w:rFonts w:ascii="Times New Roman" w:eastAsia="SimSun" w:hAnsi="Times New Roman" w:cs="Times New Roman"/>
          <w:sz w:val="20"/>
          <w:szCs w:val="20"/>
          <w:lang w:val="en-GB" w:eastAsia="zh-CN"/>
        </w:rPr>
        <w:t xml:space="preserve"> if the subcarrier spacing for the active UL bandwidth part is 30 kHz. </w:t>
      </w:r>
      <w:r w:rsidRPr="00B2490E">
        <w:rPr>
          <w:rFonts w:ascii="Times New Roman" w:eastAsia="SimSun" w:hAnsi="Times New Roman" w:cs="Times New Roman"/>
          <w:sz w:val="20"/>
          <w:szCs w:val="20"/>
          <w:lang w:val="en-GB"/>
        </w:rPr>
        <w:t>The 5 MSBs provide the interlace allocation and the Y LSBs provide the RB set allocation.</w:t>
      </w:r>
    </w:p>
    <w:p w14:paraId="027290AD" w14:textId="77777777" w:rsidR="00B2490E" w:rsidRPr="00B2490E" w:rsidRDefault="00B2490E" w:rsidP="00B2490E">
      <w:pPr>
        <w:spacing w:after="180" w:line="240" w:lineRule="auto"/>
        <w:ind w:left="1135" w:hanging="284"/>
        <w:rPr>
          <w:rFonts w:ascii="Times New Roman" w:eastAsia="SimSun" w:hAnsi="Times New Roman" w:cs="Times New Roman"/>
          <w:sz w:val="20"/>
          <w:szCs w:val="20"/>
          <w:lang w:val="en-GB" w:eastAsia="zh-CN"/>
        </w:rPr>
      </w:pPr>
      <w:r w:rsidRPr="00B2490E">
        <w:rPr>
          <w:rFonts w:ascii="Times New Roman" w:eastAsia="SimSun" w:hAnsi="Times New Roman" w:cs="Times New Roman"/>
          <w:sz w:val="20"/>
          <w:szCs w:val="20"/>
          <w:lang w:val="en-GB" w:eastAsia="zh-CN"/>
        </w:rPr>
        <w:t>-</w:t>
      </w:r>
      <w:r w:rsidRPr="00B2490E">
        <w:rPr>
          <w:rFonts w:ascii="Times New Roman" w:eastAsia="SimSun" w:hAnsi="Times New Roman" w:cs="Times New Roman"/>
          <w:sz w:val="20"/>
          <w:szCs w:val="20"/>
          <w:lang w:val="en-GB" w:eastAsia="zh-CN"/>
        </w:rPr>
        <w:tab/>
        <w:t xml:space="preserve">6 + Y bits </w:t>
      </w:r>
      <w:r w:rsidRPr="00B2490E">
        <w:rPr>
          <w:rFonts w:ascii="Times New Roman" w:eastAsia="SimSun" w:hAnsi="Times New Roman" w:cs="Times New Roman" w:hint="eastAsia"/>
          <w:sz w:val="20"/>
          <w:szCs w:val="20"/>
          <w:lang w:val="en-GB" w:eastAsia="zh-CN"/>
        </w:rPr>
        <w:t xml:space="preserve">provide the frequency domain </w:t>
      </w:r>
      <w:r w:rsidRPr="00B2490E">
        <w:rPr>
          <w:rFonts w:ascii="Times New Roman" w:eastAsia="SimSun" w:hAnsi="Times New Roman" w:cs="Times New Roman"/>
          <w:sz w:val="20"/>
          <w:szCs w:val="20"/>
          <w:lang w:val="en-GB" w:eastAsia="zh-CN"/>
        </w:rPr>
        <w:t>resource</w:t>
      </w:r>
      <w:r w:rsidRPr="00B2490E">
        <w:rPr>
          <w:rFonts w:ascii="Times New Roman" w:eastAsia="SimSun" w:hAnsi="Times New Roman" w:cs="Times New Roman" w:hint="eastAsia"/>
          <w:sz w:val="20"/>
          <w:szCs w:val="20"/>
          <w:lang w:val="en-GB" w:eastAsia="zh-CN"/>
        </w:rPr>
        <w:t xml:space="preserve"> allocation according to Clause </w:t>
      </w:r>
      <w:r w:rsidRPr="00B2490E">
        <w:rPr>
          <w:rFonts w:ascii="Times New Roman" w:eastAsia="SimSun" w:hAnsi="Times New Roman" w:cs="Times New Roman"/>
          <w:sz w:val="20"/>
          <w:szCs w:val="20"/>
          <w:lang w:val="en-GB" w:eastAsia="zh-CN"/>
        </w:rPr>
        <w:t xml:space="preserve">6.1.2.2.3 </w:t>
      </w:r>
      <w:r w:rsidRPr="00B2490E">
        <w:rPr>
          <w:rFonts w:ascii="Times New Roman" w:eastAsia="SimSun" w:hAnsi="Times New Roman" w:cs="Times New Roman" w:hint="eastAsia"/>
          <w:sz w:val="20"/>
          <w:szCs w:val="20"/>
          <w:lang w:val="en-GB" w:eastAsia="zh-CN"/>
        </w:rPr>
        <w:t>of [6, TS</w:t>
      </w:r>
      <w:r w:rsidRPr="00B2490E">
        <w:rPr>
          <w:rFonts w:ascii="Times New Roman" w:eastAsia="SimSun" w:hAnsi="Times New Roman" w:cs="Times New Roman"/>
          <w:sz w:val="20"/>
          <w:szCs w:val="20"/>
          <w:lang w:val="en-GB" w:eastAsia="zh-CN"/>
        </w:rPr>
        <w:t xml:space="preserve"> </w:t>
      </w:r>
      <w:r w:rsidRPr="00B2490E">
        <w:rPr>
          <w:rFonts w:ascii="Times New Roman" w:eastAsia="SimSun" w:hAnsi="Times New Roman" w:cs="Times New Roman" w:hint="eastAsia"/>
          <w:sz w:val="20"/>
          <w:szCs w:val="20"/>
          <w:lang w:val="en-GB" w:eastAsia="zh-CN"/>
        </w:rPr>
        <w:t>38.214]</w:t>
      </w:r>
      <w:r w:rsidRPr="00B2490E">
        <w:rPr>
          <w:rFonts w:ascii="Times New Roman" w:eastAsia="SimSun" w:hAnsi="Times New Roman" w:cs="Times New Roman"/>
          <w:sz w:val="20"/>
          <w:szCs w:val="20"/>
          <w:lang w:val="en-GB" w:eastAsia="zh-CN"/>
        </w:rPr>
        <w:t xml:space="preserve"> if the subcarrier spacing for the active UL bandwidth part is 15 kHz. </w:t>
      </w:r>
      <w:r w:rsidRPr="00B2490E">
        <w:rPr>
          <w:rFonts w:ascii="Times New Roman" w:eastAsia="SimSun" w:hAnsi="Times New Roman" w:cs="Times New Roman"/>
          <w:sz w:val="20"/>
          <w:szCs w:val="20"/>
          <w:lang w:val="en-GB"/>
        </w:rPr>
        <w:t>The 6 MSBs provide the interlace allocation and the Y LSBs provide the RB set allocation.</w:t>
      </w:r>
    </w:p>
    <w:p w14:paraId="00250169" w14:textId="3D1BC9CA" w:rsidR="00B2490E" w:rsidRPr="00B2490E" w:rsidRDefault="00B2490E" w:rsidP="00B2490E">
      <w:pPr>
        <w:spacing w:after="180" w:line="240" w:lineRule="auto"/>
        <w:ind w:left="851"/>
        <w:rPr>
          <w:rFonts w:ascii="Times New Roman" w:eastAsia="SimSun" w:hAnsi="Times New Roman" w:cs="Times New Roman"/>
          <w:sz w:val="20"/>
          <w:szCs w:val="20"/>
          <w:lang w:val="en-GB" w:eastAsia="zh-CN"/>
        </w:rPr>
      </w:pPr>
      <w:r w:rsidRPr="00B2490E">
        <w:rPr>
          <w:rFonts w:ascii="Times New Roman" w:eastAsia="SimSun" w:hAnsi="Times New Roman" w:cs="Times New Roman"/>
          <w:sz w:val="20"/>
          <w:szCs w:val="20"/>
          <w:lang w:val="en-GB" w:eastAsia="zh-CN"/>
        </w:rPr>
        <w:t>T</w:t>
      </w:r>
      <w:r w:rsidRPr="00B2490E">
        <w:rPr>
          <w:rFonts w:ascii="Times New Roman" w:eastAsia="SimSun" w:hAnsi="Times New Roman" w:cs="Times New Roman"/>
          <w:sz w:val="20"/>
          <w:szCs w:val="20"/>
          <w:lang w:val="en-GB"/>
        </w:rPr>
        <w:t xml:space="preserve">he value of Y is determined by </w:t>
      </w:r>
      <m:oMath>
        <m:d>
          <m:dPr>
            <m:begChr m:val="⌈"/>
            <m:endChr m:val="⌉"/>
            <m:ctrlPr>
              <w:rPr>
                <w:rFonts w:ascii="Cambria Math" w:eastAsia="SimSun" w:hAnsi="Cambria Math" w:cs="Times New Roman"/>
                <w:i/>
                <w:sz w:val="20"/>
                <w:szCs w:val="20"/>
                <w:lang w:val="en-GB" w:eastAsia="ja-JP"/>
              </w:rPr>
            </m:ctrlPr>
          </m:dPr>
          <m:e>
            <m:sSub>
              <m:sSubPr>
                <m:ctrlPr>
                  <w:rPr>
                    <w:rFonts w:ascii="Cambria Math" w:eastAsia="SimSun" w:hAnsi="Cambria Math" w:cs="Times New Roman"/>
                    <w:i/>
                    <w:sz w:val="20"/>
                    <w:szCs w:val="20"/>
                    <w:lang w:val="en-GB" w:eastAsia="ja-JP"/>
                  </w:rPr>
                </m:ctrlPr>
              </m:sSubPr>
              <m:e>
                <m:r>
                  <m:rPr>
                    <m:sty m:val="p"/>
                  </m:rPr>
                  <w:rPr>
                    <w:rFonts w:ascii="Cambria Math" w:eastAsia="SimSun" w:hAnsi="Cambria Math" w:cs="Times New Roman"/>
                    <w:sz w:val="20"/>
                    <w:szCs w:val="20"/>
                    <w:lang w:val="en-GB" w:eastAsia="ja-JP"/>
                  </w:rPr>
                  <m:t>log</m:t>
                </m:r>
              </m:e>
              <m:sub>
                <m:r>
                  <w:rPr>
                    <w:rFonts w:ascii="Cambria Math" w:eastAsia="SimSun" w:hAnsi="Cambria Math" w:cs="Times New Roman"/>
                    <w:sz w:val="20"/>
                    <w:szCs w:val="20"/>
                    <w:lang w:val="en-GB" w:eastAsia="ja-JP"/>
                  </w:rPr>
                  <m:t>2</m:t>
                </m:r>
              </m:sub>
            </m:sSub>
            <m:d>
              <m:dPr>
                <m:ctrlPr>
                  <w:rPr>
                    <w:rFonts w:ascii="Cambria Math" w:eastAsia="SimSun" w:hAnsi="Cambria Math" w:cs="Times New Roman"/>
                    <w:i/>
                    <w:sz w:val="20"/>
                    <w:szCs w:val="20"/>
                    <w:lang w:val="en-GB" w:eastAsia="ja-JP"/>
                  </w:rPr>
                </m:ctrlPr>
              </m:dPr>
              <m:e>
                <m:f>
                  <m:fPr>
                    <m:ctrlPr>
                      <w:rPr>
                        <w:rFonts w:ascii="Cambria Math" w:eastAsia="SimSun" w:hAnsi="Cambria Math" w:cs="Times New Roman"/>
                        <w:i/>
                        <w:sz w:val="20"/>
                        <w:szCs w:val="20"/>
                        <w:lang w:val="en-GB" w:eastAsia="ja-JP"/>
                      </w:rPr>
                    </m:ctrlPr>
                  </m:fPr>
                  <m:num>
                    <m:sSubSup>
                      <m:sSubSupPr>
                        <m:ctrlPr>
                          <w:rPr>
                            <w:rFonts w:ascii="Cambria Math" w:eastAsia="SimSun" w:hAnsi="Cambria Math" w:cs="Times New Roman"/>
                            <w:i/>
                            <w:sz w:val="20"/>
                            <w:szCs w:val="20"/>
                            <w:lang w:val="en-GB" w:eastAsia="ja-JP"/>
                          </w:rPr>
                        </m:ctrlPr>
                      </m:sSubSupPr>
                      <m:e>
                        <m:r>
                          <w:rPr>
                            <w:rFonts w:ascii="Cambria Math" w:eastAsia="SimSun" w:hAnsi="Cambria Math" w:cs="Times New Roman"/>
                            <w:sz w:val="20"/>
                            <w:szCs w:val="20"/>
                            <w:lang w:val="en-GB" w:eastAsia="ja-JP"/>
                          </w:rPr>
                          <m:t>N</m:t>
                        </m:r>
                      </m:e>
                      <m:sub>
                        <m:r>
                          <m:rPr>
                            <m:sty m:val="p"/>
                          </m:rPr>
                          <w:rPr>
                            <w:rFonts w:ascii="Cambria Math" w:eastAsia="SimSun" w:hAnsi="Cambria Math" w:cs="Times New Roman"/>
                            <w:sz w:val="20"/>
                            <w:szCs w:val="20"/>
                            <w:lang w:val="en-GB" w:eastAsia="ja-JP"/>
                          </w:rPr>
                          <m:t>RB-set,UL</m:t>
                        </m:r>
                      </m:sub>
                      <m:sup>
                        <m:r>
                          <m:rPr>
                            <m:sty m:val="p"/>
                          </m:rPr>
                          <w:rPr>
                            <w:rFonts w:ascii="Cambria Math" w:eastAsia="SimSun" w:hAnsi="Cambria Math" w:cs="Times New Roman"/>
                            <w:sz w:val="20"/>
                            <w:szCs w:val="20"/>
                            <w:lang w:val="en-GB" w:eastAsia="ja-JP"/>
                          </w:rPr>
                          <m:t>BWP</m:t>
                        </m:r>
                      </m:sup>
                    </m:sSubSup>
                    <m:d>
                      <m:dPr>
                        <m:ctrlPr>
                          <w:rPr>
                            <w:rFonts w:ascii="Cambria Math" w:eastAsia="SimSun" w:hAnsi="Cambria Math" w:cs="Times New Roman"/>
                            <w:i/>
                            <w:sz w:val="20"/>
                            <w:szCs w:val="20"/>
                            <w:lang w:val="en-GB" w:eastAsia="ja-JP"/>
                          </w:rPr>
                        </m:ctrlPr>
                      </m:dPr>
                      <m:e>
                        <m:sSubSup>
                          <m:sSubSupPr>
                            <m:ctrlPr>
                              <w:rPr>
                                <w:rFonts w:ascii="Cambria Math" w:eastAsia="SimSun" w:hAnsi="Cambria Math" w:cs="Times New Roman"/>
                                <w:i/>
                                <w:sz w:val="20"/>
                                <w:szCs w:val="20"/>
                                <w:lang w:val="en-GB" w:eastAsia="ja-JP"/>
                              </w:rPr>
                            </m:ctrlPr>
                          </m:sSubSupPr>
                          <m:e>
                            <m:r>
                              <w:rPr>
                                <w:rFonts w:ascii="Cambria Math" w:eastAsia="SimSun" w:hAnsi="Cambria Math" w:cs="Times New Roman"/>
                                <w:sz w:val="20"/>
                                <w:szCs w:val="20"/>
                                <w:lang w:val="en-GB" w:eastAsia="ja-JP"/>
                              </w:rPr>
                              <m:t>N</m:t>
                            </m:r>
                          </m:e>
                          <m:sub>
                            <m:r>
                              <m:rPr>
                                <m:sty m:val="p"/>
                              </m:rPr>
                              <w:rPr>
                                <w:rFonts w:ascii="Cambria Math" w:eastAsia="SimSun" w:hAnsi="Cambria Math" w:cs="Times New Roman"/>
                                <w:sz w:val="20"/>
                                <w:szCs w:val="20"/>
                                <w:lang w:val="en-GB" w:eastAsia="ja-JP"/>
                              </w:rPr>
                              <m:t>RB-set,UL</m:t>
                            </m:r>
                          </m:sub>
                          <m:sup>
                            <m:r>
                              <m:rPr>
                                <m:sty m:val="p"/>
                              </m:rPr>
                              <w:rPr>
                                <w:rFonts w:ascii="Cambria Math" w:eastAsia="SimSun" w:hAnsi="Cambria Math" w:cs="Times New Roman"/>
                                <w:sz w:val="20"/>
                                <w:szCs w:val="20"/>
                                <w:lang w:val="en-GB" w:eastAsia="ja-JP"/>
                              </w:rPr>
                              <m:t>BWP</m:t>
                            </m:r>
                          </m:sup>
                        </m:sSubSup>
                        <m:r>
                          <w:rPr>
                            <w:rFonts w:ascii="Cambria Math" w:eastAsia="SimSun" w:hAnsi="Cambria Math" w:cs="Times New Roman"/>
                            <w:sz w:val="20"/>
                            <w:szCs w:val="20"/>
                            <w:lang w:val="en-GB" w:eastAsia="ja-JP"/>
                          </w:rPr>
                          <m:t>+1</m:t>
                        </m:r>
                      </m:e>
                    </m:d>
                  </m:num>
                  <m:den>
                    <m:r>
                      <w:rPr>
                        <w:rFonts w:ascii="Cambria Math" w:eastAsia="SimSun" w:hAnsi="Cambria Math" w:cs="Times New Roman"/>
                        <w:sz w:val="20"/>
                        <w:szCs w:val="20"/>
                        <w:lang w:val="en-GB" w:eastAsia="ja-JP"/>
                      </w:rPr>
                      <m:t>2</m:t>
                    </m:r>
                  </m:den>
                </m:f>
              </m:e>
            </m:d>
          </m:e>
        </m:d>
        <m:r>
          <m:rPr>
            <m:sty m:val="p"/>
          </m:rPr>
          <w:rPr>
            <w:rFonts w:ascii="Cambria Math" w:eastAsia="SimSun" w:hAnsi="Cambria Math" w:cs="Times New Roman"/>
            <w:sz w:val="20"/>
            <w:szCs w:val="20"/>
            <w:lang w:val="en-GB" w:eastAsia="ja-JP"/>
          </w:rPr>
          <m:t xml:space="preserve"> </m:t>
        </m:r>
      </m:oMath>
      <w:r w:rsidRPr="00B2490E">
        <w:rPr>
          <w:rFonts w:ascii="Times New Roman" w:eastAsia="SimSun" w:hAnsi="Times New Roman" w:cs="Times New Roman"/>
          <w:sz w:val="20"/>
          <w:szCs w:val="20"/>
          <w:lang w:val="en-GB"/>
        </w:rPr>
        <w:t xml:space="preserve"> where </w:t>
      </w:r>
      <m:oMath>
        <m:sSubSup>
          <m:sSubSupPr>
            <m:ctrlPr>
              <w:rPr>
                <w:rFonts w:ascii="Cambria Math" w:eastAsia="SimSun" w:hAnsi="Cambria Math" w:cs="Times New Roman"/>
                <w:i/>
                <w:sz w:val="20"/>
                <w:szCs w:val="20"/>
                <w:lang w:val="en-GB" w:eastAsia="ja-JP"/>
              </w:rPr>
            </m:ctrlPr>
          </m:sSubSupPr>
          <m:e>
            <m:r>
              <w:rPr>
                <w:rFonts w:ascii="Cambria Math" w:eastAsia="SimSun" w:hAnsi="Cambria Math" w:cs="Times New Roman"/>
                <w:sz w:val="20"/>
                <w:szCs w:val="20"/>
                <w:lang w:val="en-GB" w:eastAsia="ja-JP"/>
              </w:rPr>
              <m:t>N</m:t>
            </m:r>
          </m:e>
          <m:sub>
            <m:r>
              <m:rPr>
                <m:nor/>
              </m:rPr>
              <w:rPr>
                <w:rFonts w:ascii="Cambria Math" w:eastAsia="SimSun" w:hAnsi="Cambria Math" w:cs="Times New Roman"/>
                <w:sz w:val="20"/>
                <w:szCs w:val="20"/>
                <w:lang w:val="en-GB" w:eastAsia="ja-JP"/>
              </w:rPr>
              <m:t>RB-set,UL</m:t>
            </m:r>
          </m:sub>
          <m:sup>
            <m:r>
              <m:rPr>
                <m:nor/>
              </m:rPr>
              <w:rPr>
                <w:rFonts w:ascii="Cambria Math" w:eastAsia="SimSun" w:hAnsi="Cambria Math" w:cs="Times New Roman"/>
                <w:sz w:val="20"/>
                <w:szCs w:val="20"/>
                <w:lang w:val="en-GB" w:eastAsia="ja-JP"/>
              </w:rPr>
              <m:t>BWP</m:t>
            </m:r>
          </m:sup>
        </m:sSubSup>
      </m:oMath>
      <w:r w:rsidRPr="00B2490E">
        <w:rPr>
          <w:rFonts w:ascii="Times New Roman" w:eastAsia="SimSun" w:hAnsi="Times New Roman" w:cs="Times New Roman" w:hint="eastAsia"/>
          <w:sz w:val="20"/>
          <w:szCs w:val="20"/>
          <w:lang w:val="en-GB" w:eastAsia="zh-CN"/>
        </w:rPr>
        <w:t xml:space="preserve"> </w:t>
      </w:r>
      <w:r w:rsidRPr="00B2490E">
        <w:rPr>
          <w:rFonts w:ascii="Times New Roman" w:eastAsia="SimSun" w:hAnsi="Times New Roman" w:cs="Times New Roman"/>
          <w:sz w:val="20"/>
          <w:szCs w:val="20"/>
          <w:lang w:val="en-GB"/>
        </w:rPr>
        <w:t xml:space="preserve"> is the number of RB sets contained in the </w:t>
      </w:r>
      <w:r>
        <w:rPr>
          <w:rFonts w:ascii="Times New Roman" w:eastAsia="SimSun" w:hAnsi="Times New Roman" w:cs="Times New Roman"/>
          <w:color w:val="FF0000"/>
          <w:sz w:val="20"/>
          <w:szCs w:val="20"/>
          <w:lang w:val="en-GB"/>
        </w:rPr>
        <w:t xml:space="preserve">active </w:t>
      </w:r>
      <w:r w:rsidRPr="00B2490E">
        <w:rPr>
          <w:rFonts w:ascii="Times New Roman" w:eastAsia="SimSun" w:hAnsi="Times New Roman" w:cs="Times New Roman"/>
          <w:sz w:val="20"/>
          <w:szCs w:val="20"/>
          <w:lang w:val="en-GB"/>
        </w:rPr>
        <w:t>UL BWP as defined in clause 7 of [</w:t>
      </w:r>
      <w:r w:rsidRPr="00B2490E">
        <w:rPr>
          <w:rFonts w:ascii="Times New Roman" w:eastAsia="SimSun" w:hAnsi="Times New Roman" w:cs="Times New Roman"/>
          <w:sz w:val="20"/>
          <w:szCs w:val="20"/>
          <w:lang w:val="en-GB" w:eastAsia="ja-JP"/>
        </w:rPr>
        <w:t>6, TS38.214</w:t>
      </w:r>
      <w:r w:rsidRPr="00B2490E">
        <w:rPr>
          <w:rFonts w:ascii="Times New Roman" w:eastAsia="SimSun" w:hAnsi="Times New Roman" w:cs="Times New Roman"/>
          <w:sz w:val="20"/>
          <w:szCs w:val="20"/>
          <w:lang w:val="en-GB"/>
        </w:rPr>
        <w:t>].</w:t>
      </w:r>
    </w:p>
    <w:p w14:paraId="4E72908E" w14:textId="517A4515" w:rsidR="00B2490E" w:rsidRPr="00E123FC" w:rsidRDefault="00B2490E" w:rsidP="00B2490E">
      <w:pPr>
        <w:pStyle w:val="BodyText"/>
        <w:jc w:val="center"/>
        <w:rPr>
          <w:color w:val="FF0000"/>
          <w:sz w:val="20"/>
          <w:szCs w:val="20"/>
        </w:rPr>
      </w:pPr>
      <w:r w:rsidRPr="00886F89">
        <w:rPr>
          <w:color w:val="FF0000"/>
          <w:sz w:val="20"/>
          <w:szCs w:val="20"/>
        </w:rPr>
        <w:t>*** Unchanged text omitted ***</w:t>
      </w:r>
    </w:p>
    <w:p w14:paraId="3E542070" w14:textId="099B0D6C" w:rsidR="007654A9" w:rsidRDefault="007654A9" w:rsidP="007654A9">
      <w:pPr>
        <w:pStyle w:val="BodyText"/>
        <w:rPr>
          <w:sz w:val="20"/>
          <w:szCs w:val="20"/>
          <w:highlight w:val="yellow"/>
        </w:rPr>
      </w:pP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End Text Proposal --------------------------------------------</w:t>
      </w:r>
      <w:r>
        <w:rPr>
          <w:sz w:val="20"/>
          <w:szCs w:val="20"/>
          <w:highlight w:val="yellow"/>
        </w:rPr>
        <w:t>----</w:t>
      </w:r>
      <w:r w:rsidRPr="00886F89">
        <w:rPr>
          <w:sz w:val="20"/>
          <w:szCs w:val="20"/>
          <w:highlight w:val="yellow"/>
        </w:rPr>
        <w:t>-----------</w:t>
      </w:r>
    </w:p>
    <w:p w14:paraId="76B04DF5" w14:textId="3844787D" w:rsidR="00391E15" w:rsidRDefault="009D6D90" w:rsidP="009D6D90">
      <w:pPr>
        <w:pStyle w:val="Heading1"/>
      </w:pPr>
      <w:r>
        <w:t>4</w:t>
      </w:r>
      <w:r w:rsidR="00391E15">
        <w:tab/>
      </w:r>
      <w:r>
        <w:t xml:space="preserve">Corrections Related to </w:t>
      </w:r>
      <w:r w:rsidR="00391E15">
        <w:t>UL Resource Allocation Type 2</w:t>
      </w:r>
    </w:p>
    <w:p w14:paraId="64AB97C7" w14:textId="007F9601" w:rsidR="00391E15" w:rsidRPr="003B6950" w:rsidRDefault="00391E15" w:rsidP="00391E15">
      <w:pPr>
        <w:rPr>
          <w:rFonts w:ascii="Arial" w:eastAsia="Times New Roman" w:hAnsi="Arial" w:cs="Arial"/>
          <w:szCs w:val="24"/>
          <w:lang w:eastAsia="x-none"/>
        </w:rPr>
      </w:pPr>
      <w:r w:rsidRPr="00391E15">
        <w:rPr>
          <w:rFonts w:ascii="Arial" w:eastAsia="Times New Roman" w:hAnsi="Arial" w:cs="Arial"/>
          <w:szCs w:val="24"/>
          <w:lang w:eastAsia="x-none"/>
        </w:rPr>
        <w:t>In 38.21</w:t>
      </w:r>
      <w:r>
        <w:rPr>
          <w:rFonts w:ascii="Arial" w:eastAsia="Times New Roman" w:hAnsi="Arial" w:cs="Arial"/>
          <w:szCs w:val="24"/>
          <w:lang w:eastAsia="x-none"/>
        </w:rPr>
        <w:t>4</w:t>
      </w:r>
      <w:r w:rsidRPr="00391E15">
        <w:rPr>
          <w:rFonts w:ascii="Arial" w:eastAsia="Times New Roman" w:hAnsi="Arial" w:cs="Arial"/>
          <w:szCs w:val="24"/>
          <w:lang w:eastAsia="x-none"/>
        </w:rPr>
        <w:t xml:space="preserve"> Section </w:t>
      </w:r>
      <w:r>
        <w:rPr>
          <w:rFonts w:ascii="Arial" w:eastAsia="Times New Roman" w:hAnsi="Arial" w:cs="Arial"/>
          <w:szCs w:val="24"/>
          <w:lang w:eastAsia="x-none"/>
        </w:rPr>
        <w:t xml:space="preserve">6.1.2.2.3 </w:t>
      </w:r>
      <w:r w:rsidR="00796150">
        <w:rPr>
          <w:rFonts w:ascii="Arial" w:eastAsia="Times New Roman" w:hAnsi="Arial" w:cs="Arial"/>
          <w:szCs w:val="24"/>
          <w:lang w:eastAsia="x-none"/>
        </w:rPr>
        <w:fldChar w:fldCharType="begin"/>
      </w:r>
      <w:r w:rsidR="00796150">
        <w:rPr>
          <w:rFonts w:ascii="Arial" w:eastAsia="Times New Roman" w:hAnsi="Arial" w:cs="Arial"/>
          <w:szCs w:val="24"/>
          <w:lang w:eastAsia="x-none"/>
        </w:rPr>
        <w:instrText xml:space="preserve"> REF _Ref46770379 \r \h </w:instrText>
      </w:r>
      <w:r w:rsidR="00796150">
        <w:rPr>
          <w:rFonts w:ascii="Arial" w:eastAsia="Times New Roman" w:hAnsi="Arial" w:cs="Arial"/>
          <w:szCs w:val="24"/>
          <w:lang w:eastAsia="x-none"/>
        </w:rPr>
      </w:r>
      <w:r w:rsidR="00796150">
        <w:rPr>
          <w:rFonts w:ascii="Arial" w:eastAsia="Times New Roman" w:hAnsi="Arial" w:cs="Arial"/>
          <w:szCs w:val="24"/>
          <w:lang w:eastAsia="x-none"/>
        </w:rPr>
        <w:fldChar w:fldCharType="separate"/>
      </w:r>
      <w:r w:rsidR="00796150">
        <w:rPr>
          <w:rFonts w:ascii="Arial" w:eastAsia="Times New Roman" w:hAnsi="Arial" w:cs="Arial"/>
          <w:szCs w:val="24"/>
          <w:lang w:eastAsia="x-none"/>
        </w:rPr>
        <w:t>[2]</w:t>
      </w:r>
      <w:r w:rsidR="00796150">
        <w:rPr>
          <w:rFonts w:ascii="Arial" w:eastAsia="Times New Roman" w:hAnsi="Arial" w:cs="Arial"/>
          <w:szCs w:val="24"/>
          <w:lang w:eastAsia="x-none"/>
        </w:rPr>
        <w:fldChar w:fldCharType="end"/>
      </w:r>
      <w:r w:rsidR="00796150">
        <w:rPr>
          <w:rFonts w:ascii="Arial" w:eastAsia="Times New Roman" w:hAnsi="Arial" w:cs="Arial"/>
          <w:szCs w:val="24"/>
          <w:lang w:eastAsia="x-none"/>
        </w:rPr>
        <w:t xml:space="preserve">, </w:t>
      </w:r>
      <w:proofErr w:type="gramStart"/>
      <w:r>
        <w:rPr>
          <w:rFonts w:ascii="Arial" w:eastAsia="Times New Roman" w:hAnsi="Arial" w:cs="Arial"/>
          <w:szCs w:val="24"/>
          <w:lang w:eastAsia="x-none"/>
        </w:rPr>
        <w:t>a number of</w:t>
      </w:r>
      <w:proofErr w:type="gramEnd"/>
      <w:r>
        <w:rPr>
          <w:rFonts w:ascii="Arial" w:eastAsia="Times New Roman" w:hAnsi="Arial" w:cs="Arial"/>
          <w:szCs w:val="24"/>
          <w:lang w:eastAsia="x-none"/>
        </w:rPr>
        <w:t xml:space="preserve"> variables and equations have formatting errors, and these should be corrected.</w:t>
      </w:r>
      <w:r w:rsidR="003B6950">
        <w:rPr>
          <w:rFonts w:ascii="Arial" w:eastAsia="Times New Roman" w:hAnsi="Arial" w:cs="Arial"/>
          <w:szCs w:val="24"/>
          <w:lang w:eastAsia="x-none"/>
        </w:rPr>
        <w:t xml:space="preserve"> Furthermore, to be consistent with notation used in 38.214 Section 7, the starting RB-set index within the BWP should use the notation </w:t>
      </w:r>
      <m:oMath>
        <m:sSubSup>
          <m:sSubSupPr>
            <m:ctrlPr>
              <w:rPr>
                <w:rFonts w:ascii="Cambria Math" w:eastAsia="SimSun" w:hAnsi="Cambria Math" w:cs="Times New Roman"/>
                <w:i/>
                <w:sz w:val="20"/>
                <w:szCs w:val="20"/>
                <w:lang w:val="en-GB"/>
              </w:rPr>
            </m:ctrlPr>
          </m:sSubSupPr>
          <m:e>
            <m:r>
              <w:rPr>
                <w:rFonts w:ascii="Cambria Math" w:eastAsia="SimSun" w:hAnsi="Cambria Math" w:cs="Times New Roman"/>
                <w:sz w:val="20"/>
                <w:szCs w:val="20"/>
                <w:lang w:val="en-GB"/>
              </w:rPr>
              <m:t>N</m:t>
            </m:r>
          </m:e>
          <m:sub>
            <m:r>
              <m:rPr>
                <m:nor/>
              </m:rPr>
              <w:rPr>
                <w:rFonts w:ascii="Cambria Math" w:eastAsia="SimSun" w:hAnsi="Cambria Math" w:cs="Times New Roman"/>
                <w:sz w:val="20"/>
                <w:szCs w:val="20"/>
                <w:lang w:val="en-GB"/>
              </w:rPr>
              <m:t>RB-set,UL</m:t>
            </m:r>
          </m:sub>
          <m:sup>
            <m:r>
              <m:rPr>
                <m:nor/>
              </m:rPr>
              <w:rPr>
                <w:rFonts w:ascii="Cambria Math" w:eastAsia="SimSun" w:hAnsi="Cambria Math" w:cs="Times New Roman"/>
                <w:sz w:val="20"/>
                <w:szCs w:val="20"/>
                <w:lang w:val="en-GB"/>
              </w:rPr>
              <m:t>start</m:t>
            </m:r>
          </m:sup>
        </m:sSubSup>
      </m:oMath>
      <w:r w:rsidR="003B6950" w:rsidRPr="003B6950">
        <w:rPr>
          <w:rFonts w:ascii="Arial" w:eastAsia="Times New Roman" w:hAnsi="Arial" w:cs="Arial"/>
          <w:sz w:val="20"/>
          <w:szCs w:val="20"/>
          <w:lang w:eastAsia="en-GB"/>
        </w:rPr>
        <w:t xml:space="preserve"> instead of </w:t>
      </w:r>
      <m:oMath>
        <m:r>
          <w:rPr>
            <w:rFonts w:ascii="Cambria Math" w:eastAsia="SimSun" w:hAnsi="Times New Roman" w:cs="Times New Roman"/>
            <w:sz w:val="20"/>
            <w:szCs w:val="20"/>
            <w:lang w:val="en-GB" w:eastAsia="en-GB"/>
          </w:rPr>
          <m:t>R</m:t>
        </m:r>
        <m:sSub>
          <m:sSubPr>
            <m:ctrlPr>
              <w:rPr>
                <w:rFonts w:ascii="Cambria Math" w:eastAsia="SimSun" w:hAnsi="Cambria Math" w:cs="Times New Roman"/>
                <w:i/>
                <w:sz w:val="20"/>
                <w:szCs w:val="20"/>
                <w:lang w:val="en-GB" w:eastAsia="en-GB"/>
              </w:rPr>
            </m:ctrlPr>
          </m:sSubPr>
          <m:e>
            <m:r>
              <w:rPr>
                <w:rFonts w:ascii="Cambria Math" w:eastAsia="SimSun" w:hAnsi="Times New Roman" w:cs="Times New Roman"/>
                <w:sz w:val="20"/>
                <w:szCs w:val="20"/>
                <w:lang w:val="en-GB" w:eastAsia="en-GB"/>
              </w:rPr>
              <m:t>Bset</m:t>
            </m:r>
          </m:e>
          <m:sub>
            <m:r>
              <m:rPr>
                <m:nor/>
              </m:rPr>
              <w:rPr>
                <w:rFonts w:ascii="Cambria Math" w:eastAsia="SimSun" w:hAnsi="Times New Roman" w:cs="Times New Roman"/>
                <w:sz w:val="20"/>
                <w:szCs w:val="20"/>
                <w:lang w:val="en-GB" w:eastAsia="en-GB"/>
              </w:rPr>
              <m:t>START</m:t>
            </m:r>
            <m:ctrlPr>
              <w:rPr>
                <w:rFonts w:ascii="Cambria Math" w:eastAsia="SimSun" w:hAnsi="Cambria Math" w:cs="Times New Roman"/>
                <w:sz w:val="20"/>
                <w:szCs w:val="20"/>
                <w:lang w:val="en-GB" w:eastAsia="en-GB"/>
              </w:rPr>
            </m:ctrlPr>
          </m:sub>
        </m:sSub>
        <m:r>
          <w:rPr>
            <w:rFonts w:ascii="Cambria Math" w:eastAsia="SimSun" w:hAnsi="Cambria Math" w:cs="Times New Roman"/>
            <w:sz w:val="20"/>
            <w:szCs w:val="20"/>
            <w:lang w:val="en-GB" w:eastAsia="en-GB"/>
          </w:rPr>
          <m:t>.</m:t>
        </m:r>
      </m:oMath>
    </w:p>
    <w:p w14:paraId="51F6B024" w14:textId="51D707E3" w:rsidR="00391E15" w:rsidRPr="00B2490E" w:rsidRDefault="00391E15" w:rsidP="00391E15">
      <w:pPr>
        <w:pStyle w:val="Proposal"/>
      </w:pPr>
      <w:bookmarkStart w:id="22" w:name="_Ref46770053"/>
      <w:bookmarkStart w:id="23" w:name="_Toc46844318"/>
      <w:r>
        <w:t>In 38.214 Section 6.1.2.2.3, correct equation formatting errors</w:t>
      </w:r>
      <w:bookmarkEnd w:id="22"/>
      <w:r w:rsidR="003B6950">
        <w:t>. Correct the notation for the starting RB set index within the BWP to be consistent with 38.214 Section 7.</w:t>
      </w:r>
      <w:bookmarkEnd w:id="23"/>
    </w:p>
    <w:p w14:paraId="7FD0458B" w14:textId="3495138B" w:rsidR="00391E15" w:rsidRPr="00686DB2" w:rsidRDefault="00391E15" w:rsidP="00391E15">
      <w:pPr>
        <w:pStyle w:val="BodyText"/>
        <w:rPr>
          <w:lang w:val="en-GB" w:eastAsia="ja-JP"/>
        </w:rPr>
      </w:pPr>
      <w:r>
        <w:rPr>
          <w:rFonts w:eastAsia="Times New Roman" w:cs="Arial"/>
          <w:szCs w:val="24"/>
          <w:lang w:eastAsia="x-none"/>
        </w:rPr>
        <w:t xml:space="preserve">A text proposal implementing </w:t>
      </w:r>
      <w:r>
        <w:rPr>
          <w:rFonts w:eastAsia="Times New Roman" w:cs="Arial"/>
          <w:szCs w:val="24"/>
          <w:lang w:eastAsia="x-none"/>
        </w:rPr>
        <w:fldChar w:fldCharType="begin"/>
      </w:r>
      <w:r>
        <w:rPr>
          <w:rFonts w:eastAsia="Times New Roman" w:cs="Arial"/>
          <w:szCs w:val="24"/>
          <w:lang w:eastAsia="x-none"/>
        </w:rPr>
        <w:instrText xml:space="preserve"> REF _Ref46770053 \r \h </w:instrText>
      </w:r>
      <w:r>
        <w:rPr>
          <w:rFonts w:eastAsia="Times New Roman" w:cs="Arial"/>
          <w:szCs w:val="24"/>
          <w:lang w:eastAsia="x-none"/>
        </w:rPr>
      </w:r>
      <w:r>
        <w:rPr>
          <w:rFonts w:eastAsia="Times New Roman" w:cs="Arial"/>
          <w:szCs w:val="24"/>
          <w:lang w:eastAsia="x-none"/>
        </w:rPr>
        <w:fldChar w:fldCharType="separate"/>
      </w:r>
      <w:r>
        <w:rPr>
          <w:rFonts w:eastAsia="Times New Roman" w:cs="Arial"/>
          <w:szCs w:val="24"/>
          <w:lang w:eastAsia="x-none"/>
        </w:rPr>
        <w:t>Proposal 2</w:t>
      </w:r>
      <w:r>
        <w:rPr>
          <w:rFonts w:eastAsia="Times New Roman" w:cs="Arial"/>
          <w:szCs w:val="24"/>
          <w:lang w:eastAsia="x-none"/>
        </w:rPr>
        <w:fldChar w:fldCharType="end"/>
      </w:r>
      <w:r>
        <w:rPr>
          <w:rFonts w:eastAsia="Times New Roman" w:cs="Arial"/>
          <w:szCs w:val="24"/>
          <w:lang w:eastAsia="x-none"/>
        </w:rPr>
        <w:t xml:space="preserve"> is as follows:</w:t>
      </w:r>
    </w:p>
    <w:p w14:paraId="110C7DC5" w14:textId="1C8A9DFE" w:rsidR="00391E15" w:rsidRDefault="00391E15" w:rsidP="00391E15">
      <w:pPr>
        <w:pStyle w:val="BodyText"/>
        <w:rPr>
          <w:sz w:val="20"/>
          <w:szCs w:val="20"/>
        </w:rPr>
      </w:pP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Text Proposal (TP#</w:t>
      </w:r>
      <w:r>
        <w:rPr>
          <w:sz w:val="20"/>
          <w:szCs w:val="20"/>
          <w:highlight w:val="yellow"/>
        </w:rPr>
        <w:t>2</w:t>
      </w:r>
      <w:r w:rsidRPr="00886F89">
        <w:rPr>
          <w:sz w:val="20"/>
          <w:szCs w:val="20"/>
          <w:highlight w:val="yellow"/>
        </w:rPr>
        <w:t>) for 38.</w:t>
      </w:r>
      <w:r>
        <w:rPr>
          <w:sz w:val="20"/>
          <w:szCs w:val="20"/>
          <w:highlight w:val="yellow"/>
        </w:rPr>
        <w:t>214</w:t>
      </w:r>
      <w:r w:rsidRPr="00886F89">
        <w:rPr>
          <w:sz w:val="20"/>
          <w:szCs w:val="20"/>
          <w:highlight w:val="yellow"/>
        </w:rPr>
        <w:t xml:space="preserve">, Section </w:t>
      </w:r>
      <w:r>
        <w:rPr>
          <w:sz w:val="20"/>
          <w:szCs w:val="20"/>
          <w:highlight w:val="yellow"/>
        </w:rPr>
        <w:t>6.1.2.2.3</w:t>
      </w:r>
      <w:r w:rsidRPr="00886F89">
        <w:rPr>
          <w:sz w:val="20"/>
          <w:szCs w:val="20"/>
          <w:highlight w:val="yellow"/>
        </w:rPr>
        <w:t xml:space="preserve"> -------------------</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p>
    <w:p w14:paraId="0CDBC93B" w14:textId="4FA02D2E" w:rsidR="00391E15" w:rsidRPr="00391E15" w:rsidRDefault="00391E15" w:rsidP="00391E15">
      <w:pPr>
        <w:pStyle w:val="BodyText"/>
        <w:jc w:val="center"/>
        <w:rPr>
          <w:color w:val="FF0000"/>
          <w:sz w:val="20"/>
          <w:szCs w:val="20"/>
        </w:rPr>
      </w:pPr>
      <w:r w:rsidRPr="00886F89">
        <w:rPr>
          <w:color w:val="FF0000"/>
          <w:sz w:val="20"/>
          <w:szCs w:val="20"/>
        </w:rPr>
        <w:t>*** Unchanged text omitted ***</w:t>
      </w:r>
    </w:p>
    <w:p w14:paraId="1CD6E6A6" w14:textId="3347C8BF" w:rsidR="00391E15" w:rsidRDefault="00391E15" w:rsidP="009879BA">
      <w:pPr>
        <w:pStyle w:val="BodyText"/>
      </w:pPr>
      <w:bookmarkStart w:id="24" w:name="_Toc36645573"/>
      <w:bookmarkStart w:id="25" w:name="_Toc45810618"/>
      <w:r w:rsidRPr="00391E15">
        <w:t>6.1.2.2.3</w:t>
      </w:r>
      <w:r w:rsidRPr="00391E15">
        <w:tab/>
        <w:t>Uplink resource allocation type 2</w:t>
      </w:r>
      <w:bookmarkEnd w:id="24"/>
      <w:bookmarkEnd w:id="25"/>
    </w:p>
    <w:p w14:paraId="63ED23B2" w14:textId="3D60A222" w:rsidR="00275EF2" w:rsidRPr="00275EF2" w:rsidRDefault="00275EF2" w:rsidP="00275EF2">
      <w:pPr>
        <w:spacing w:after="180" w:line="240" w:lineRule="auto"/>
        <w:rPr>
          <w:rFonts w:ascii="Times New Roman" w:eastAsia="Malgun Gothic" w:hAnsi="Times New Roman" w:cs="Times New Roman"/>
          <w:color w:val="FF0000"/>
          <w:sz w:val="20"/>
          <w:szCs w:val="20"/>
        </w:rPr>
      </w:pPr>
      <w:r w:rsidRPr="00275EF2">
        <w:rPr>
          <w:rFonts w:ascii="Times New Roman" w:eastAsia="Malgun Gothic" w:hAnsi="Times New Roman" w:cs="Times New Roman"/>
          <w:color w:val="FF0000"/>
          <w:sz w:val="20"/>
          <w:szCs w:val="20"/>
        </w:rPr>
        <w:t xml:space="preserve">Note to editor: to be consistent with other specs, e.g., 38.211, the subscripts/superscripts in the </w:t>
      </w:r>
      <w:r w:rsidRPr="00275EF2">
        <w:rPr>
          <w:rFonts w:ascii="Times New Roman" w:eastAsia="Malgun Gothic" w:hAnsi="Times New Roman" w:cs="Times New Roman"/>
          <w:color w:val="FF0000"/>
          <w:sz w:val="20"/>
          <w:szCs w:val="20"/>
          <w:highlight w:val="yellow"/>
        </w:rPr>
        <w:t>highlighted</w:t>
      </w:r>
      <w:r w:rsidRPr="00275EF2">
        <w:rPr>
          <w:rFonts w:ascii="Times New Roman" w:eastAsia="Malgun Gothic" w:hAnsi="Times New Roman" w:cs="Times New Roman"/>
          <w:color w:val="FF0000"/>
          <w:sz w:val="20"/>
          <w:szCs w:val="20"/>
        </w:rPr>
        <w:t xml:space="preserve"> variables should be formatted so they are not italicized, e.g., </w:t>
      </w:r>
      <m:oMath>
        <m:sSubSup>
          <m:sSubSupPr>
            <m:ctrlPr>
              <w:rPr>
                <w:rFonts w:ascii="Cambria Math" w:eastAsia="SimSun" w:hAnsi="Cambria Math" w:cs="Times New Roman"/>
                <w:i/>
                <w:color w:val="FF0000"/>
                <w:sz w:val="20"/>
                <w:szCs w:val="20"/>
              </w:rPr>
            </m:ctrlPr>
          </m:sSubSupPr>
          <m:e>
            <m:r>
              <w:rPr>
                <w:rFonts w:ascii="Cambria Math" w:eastAsia="SimSun" w:hAnsi="Cambria Math" w:cs="Times New Roman"/>
                <w:color w:val="FF0000"/>
                <w:sz w:val="20"/>
                <w:szCs w:val="20"/>
              </w:rPr>
              <m:t>N</m:t>
            </m:r>
          </m:e>
          <m:sub>
            <m:r>
              <w:rPr>
                <w:rFonts w:ascii="Cambria Math" w:eastAsia="SimSun" w:hAnsi="Cambria Math" w:cs="Times New Roman"/>
                <w:color w:val="FF0000"/>
                <w:sz w:val="20"/>
                <w:szCs w:val="20"/>
              </w:rPr>
              <m:t>RB-set,UL</m:t>
            </m:r>
          </m:sub>
          <m:sup>
            <m:r>
              <w:rPr>
                <w:rFonts w:ascii="Cambria Math" w:eastAsia="SimSun" w:hAnsi="Cambria Math" w:cs="Times New Roman"/>
                <w:color w:val="FF0000"/>
                <w:sz w:val="20"/>
                <w:szCs w:val="20"/>
              </w:rPr>
              <m:t>BWP</m:t>
            </m:r>
          </m:sup>
        </m:sSubSup>
        <m:r>
          <w:rPr>
            <w:rFonts w:ascii="Cambria Math" w:eastAsia="SimSun" w:hAnsi="Cambria Math" w:cs="Times New Roman"/>
            <w:color w:val="FF0000"/>
            <w:sz w:val="20"/>
            <w:szCs w:val="20"/>
          </w:rPr>
          <m:t xml:space="preserve"> </m:t>
        </m:r>
      </m:oMath>
      <w:r w:rsidRPr="00275EF2">
        <w:rPr>
          <w:rFonts w:ascii="Times New Roman" w:eastAsia="Times New Roman" w:hAnsi="Times New Roman" w:cs="Times New Roman"/>
          <w:color w:val="FF0000"/>
          <w:sz w:val="20"/>
          <w:szCs w:val="20"/>
          <w:lang w:eastAsia="x-none"/>
        </w:rPr>
        <w:t xml:space="preserve">should be </w:t>
      </w:r>
      <m:oMath>
        <m:sSubSup>
          <m:sSubSupPr>
            <m:ctrlPr>
              <w:rPr>
                <w:rFonts w:ascii="Cambria Math" w:eastAsia="Times New Roman" w:hAnsi="Cambria Math" w:cs="Times New Roman"/>
                <w:i/>
                <w:color w:val="FF0000"/>
                <w:sz w:val="20"/>
                <w:szCs w:val="20"/>
                <w:lang w:eastAsia="x-none"/>
              </w:rPr>
            </m:ctrlPr>
          </m:sSubSupPr>
          <m:e>
            <m:r>
              <w:rPr>
                <w:rFonts w:ascii="Cambria Math" w:eastAsia="Times New Roman" w:hAnsi="Cambria Math" w:cs="Times New Roman"/>
                <w:color w:val="FF0000"/>
                <w:sz w:val="20"/>
                <w:szCs w:val="20"/>
                <w:lang w:eastAsia="x-none"/>
              </w:rPr>
              <m:t>N</m:t>
            </m:r>
          </m:e>
          <m:sub>
            <m:r>
              <m:rPr>
                <m:nor/>
              </m:rPr>
              <w:rPr>
                <w:rFonts w:ascii="Times New Roman" w:eastAsia="Times New Roman" w:hAnsi="Times New Roman" w:cs="Times New Roman"/>
                <w:color w:val="FF0000"/>
                <w:sz w:val="20"/>
                <w:szCs w:val="20"/>
                <w:lang w:eastAsia="x-none"/>
              </w:rPr>
              <m:t>RB-set,UL</m:t>
            </m:r>
          </m:sub>
          <m:sup>
            <m:r>
              <m:rPr>
                <m:nor/>
              </m:rPr>
              <w:rPr>
                <w:rFonts w:ascii="Times New Roman" w:eastAsia="Times New Roman" w:hAnsi="Times New Roman" w:cs="Times New Roman"/>
                <w:color w:val="FF0000"/>
                <w:sz w:val="20"/>
                <w:szCs w:val="20"/>
                <w:lang w:eastAsia="x-none"/>
              </w:rPr>
              <m:t>BWP</m:t>
            </m:r>
          </m:sup>
        </m:sSubSup>
      </m:oMath>
      <w:r w:rsidRPr="00275EF2">
        <w:rPr>
          <w:rFonts w:ascii="Times New Roman" w:eastAsia="Times New Roman" w:hAnsi="Times New Roman" w:cs="Times New Roman"/>
          <w:color w:val="FF0000"/>
          <w:sz w:val="20"/>
          <w:szCs w:val="20"/>
          <w:lang w:eastAsia="x-none"/>
        </w:rPr>
        <w:t xml:space="preserve"> and</w:t>
      </w:r>
      <w:r w:rsidRPr="00275EF2">
        <w:rPr>
          <w:rFonts w:ascii="Times New Roman" w:eastAsia="Times New Roman" w:hAnsi="Times New Roman" w:cs="Times New Roman"/>
          <w:color w:val="FF0000"/>
          <w:sz w:val="20"/>
          <w:szCs w:val="20"/>
          <w:lang w:val="en-GB"/>
        </w:rPr>
        <w:t xml:space="preserve"> </w:t>
      </w:r>
      <m:oMath>
        <m:sSub>
          <m:sSubPr>
            <m:ctrlPr>
              <w:rPr>
                <w:rFonts w:ascii="Cambria Math" w:eastAsia="SimSun" w:hAnsi="Cambria Math" w:cs="Times New Roman"/>
                <w:i/>
                <w:color w:val="FF0000"/>
                <w:sz w:val="20"/>
                <w:szCs w:val="20"/>
                <w:lang w:val="en-GB" w:eastAsia="en-GB"/>
              </w:rPr>
            </m:ctrlPr>
          </m:sSubPr>
          <m:e>
            <m:r>
              <w:rPr>
                <w:rFonts w:ascii="Cambria Math" w:eastAsia="SimSun" w:hAnsi="Cambria Math" w:cs="Times New Roman"/>
                <w:color w:val="FF0000"/>
                <w:sz w:val="20"/>
                <w:szCs w:val="20"/>
                <w:lang w:val="en-GB" w:eastAsia="en-GB"/>
              </w:rPr>
              <m:t>L</m:t>
            </m:r>
          </m:e>
          <m:sub>
            <m:r>
              <w:rPr>
                <w:rFonts w:ascii="Cambria Math" w:eastAsia="SimSun" w:hAnsi="Cambria Math" w:cs="Times New Roman"/>
                <w:color w:val="FF0000"/>
                <w:sz w:val="20"/>
                <w:szCs w:val="20"/>
                <w:lang w:val="en-GB" w:eastAsia="en-GB"/>
              </w:rPr>
              <m:t>RBset</m:t>
            </m:r>
          </m:sub>
        </m:sSub>
      </m:oMath>
      <w:r w:rsidRPr="00275EF2">
        <w:rPr>
          <w:rFonts w:ascii="Times New Roman" w:eastAsia="Times New Roman" w:hAnsi="Times New Roman" w:cs="Times New Roman"/>
          <w:color w:val="FF0000"/>
          <w:sz w:val="20"/>
          <w:szCs w:val="20"/>
          <w:lang w:val="en-GB"/>
        </w:rPr>
        <w:t xml:space="preserve"> </w:t>
      </w:r>
      <w:r w:rsidRPr="00275EF2">
        <w:rPr>
          <w:rFonts w:ascii="Times New Roman" w:eastAsia="Times New Roman" w:hAnsi="Times New Roman" w:cs="Times New Roman"/>
          <w:color w:val="FF0000"/>
          <w:sz w:val="20"/>
          <w:szCs w:val="20"/>
          <w:lang w:eastAsia="x-none"/>
        </w:rPr>
        <w:t xml:space="preserve">should be </w:t>
      </w:r>
      <m:oMath>
        <m:sSub>
          <m:sSubPr>
            <m:ctrlPr>
              <w:rPr>
                <w:rFonts w:ascii="Cambria Math" w:eastAsia="Times New Roman" w:hAnsi="Cambria Math" w:cs="Times New Roman"/>
                <w:i/>
                <w:color w:val="FF0000"/>
                <w:sz w:val="20"/>
                <w:szCs w:val="20"/>
                <w:lang w:eastAsia="x-none"/>
              </w:rPr>
            </m:ctrlPr>
          </m:sSubPr>
          <m:e>
            <m:r>
              <w:rPr>
                <w:rFonts w:ascii="Cambria Math" w:eastAsia="Times New Roman" w:hAnsi="Cambria Math" w:cs="Times New Roman"/>
                <w:color w:val="FF0000"/>
                <w:sz w:val="20"/>
                <w:szCs w:val="20"/>
                <w:lang w:eastAsia="x-none"/>
              </w:rPr>
              <m:t>L</m:t>
            </m:r>
          </m:e>
          <m:sub>
            <m:r>
              <m:rPr>
                <m:nor/>
              </m:rPr>
              <w:rPr>
                <w:rFonts w:ascii="Times New Roman" w:eastAsia="Times New Roman" w:hAnsi="Times New Roman" w:cs="Times New Roman"/>
                <w:color w:val="FF0000"/>
                <w:sz w:val="20"/>
                <w:szCs w:val="20"/>
                <w:lang w:eastAsia="x-none"/>
              </w:rPr>
              <m:t>RB-set</m:t>
            </m:r>
          </m:sub>
        </m:sSub>
      </m:oMath>
      <w:r>
        <w:rPr>
          <w:rFonts w:ascii="Times New Roman" w:eastAsia="Times New Roman" w:hAnsi="Times New Roman" w:cs="Times New Roman"/>
          <w:color w:val="FF0000"/>
          <w:sz w:val="20"/>
          <w:szCs w:val="20"/>
          <w:lang w:eastAsia="x-none"/>
        </w:rPr>
        <w:t>.</w:t>
      </w:r>
    </w:p>
    <w:p w14:paraId="7B5B321D" w14:textId="77777777" w:rsidR="00391E15" w:rsidRPr="00391E15" w:rsidRDefault="00391E15" w:rsidP="00391E15">
      <w:pPr>
        <w:spacing w:after="180" w:line="240" w:lineRule="auto"/>
        <w:rPr>
          <w:rFonts w:ascii="Times New Roman" w:eastAsia="SimSun" w:hAnsi="Times New Roman" w:cs="Times New Roman"/>
          <w:color w:val="000000"/>
          <w:sz w:val="20"/>
          <w:szCs w:val="20"/>
          <w:lang w:val="en-GB"/>
        </w:rPr>
      </w:pPr>
      <w:r w:rsidRPr="00391E15">
        <w:rPr>
          <w:rFonts w:ascii="Times New Roman" w:eastAsia="SimSun" w:hAnsi="Times New Roman" w:cs="Times New Roman"/>
          <w:color w:val="000000"/>
          <w:sz w:val="20"/>
          <w:szCs w:val="20"/>
          <w:lang w:val="en-GB"/>
        </w:rPr>
        <w:t xml:space="preserve">In uplink resource allocation of type 2, the resource block assignment information defined in [5, TS 38.212] indicates to a UE a set of up to </w:t>
      </w:r>
      <w:r w:rsidRPr="00391E15">
        <w:rPr>
          <w:rFonts w:ascii="Times New Roman" w:eastAsia="SimSun" w:hAnsi="Times New Roman" w:cs="Times New Roman"/>
          <w:i/>
          <w:color w:val="000000"/>
          <w:sz w:val="20"/>
          <w:szCs w:val="20"/>
          <w:lang w:val="en-GB"/>
        </w:rPr>
        <w:t>M</w:t>
      </w:r>
      <w:r w:rsidRPr="00391E15">
        <w:rPr>
          <w:rFonts w:ascii="Times New Roman" w:eastAsia="SimSun" w:hAnsi="Times New Roman" w:cs="Times New Roman"/>
          <w:color w:val="000000"/>
          <w:sz w:val="20"/>
          <w:szCs w:val="20"/>
          <w:lang w:val="en-GB"/>
        </w:rPr>
        <w:t xml:space="preserve"> interlace indices, and for DCI 0_0 monitored in a UE-specific search space and DCI 0_1 a set of up to </w:t>
      </w:r>
      <m:oMath>
        <m:r>
          <w:rPr>
            <w:rFonts w:ascii="Cambria Math" w:eastAsia="SimSun" w:hAnsi="Cambria Math" w:cs="Times New Roman"/>
            <w:color w:val="000000"/>
            <w:sz w:val="20"/>
            <w:szCs w:val="20"/>
            <w:lang w:val="en-GB"/>
          </w:rPr>
          <m:t xml:space="preserve"> </m:t>
        </m:r>
        <m:sSubSup>
          <m:sSubSupPr>
            <m:ctrlPr>
              <w:rPr>
                <w:rFonts w:ascii="Cambria Math" w:eastAsia="SimSun" w:hAnsi="Cambria Math" w:cs="Times New Roman"/>
                <w:color w:val="000000"/>
                <w:sz w:val="24"/>
                <w:szCs w:val="24"/>
                <w:highlight w:val="yellow"/>
                <w:lang w:val="en-GB"/>
              </w:rPr>
            </m:ctrlPr>
          </m:sSubSupPr>
          <m:e>
            <m:r>
              <w:rPr>
                <w:rFonts w:ascii="Cambria Math" w:eastAsia="SimSun" w:hAnsi="Cambria Math" w:cs="Times New Roman"/>
                <w:color w:val="000000"/>
                <w:sz w:val="20"/>
                <w:szCs w:val="20"/>
                <w:highlight w:val="yellow"/>
                <w:lang w:val="en-GB"/>
              </w:rPr>
              <m:t>N</m:t>
            </m:r>
          </m:e>
          <m:sub>
            <m:r>
              <w:rPr>
                <w:rFonts w:ascii="Cambria Math" w:eastAsia="SimSun" w:hAnsi="Cambria Math" w:cs="Times New Roman"/>
                <w:color w:val="000000"/>
                <w:sz w:val="20"/>
                <w:szCs w:val="20"/>
                <w:highlight w:val="yellow"/>
                <w:lang w:val="en-GB"/>
              </w:rPr>
              <m:t>RB</m:t>
            </m:r>
            <m:r>
              <m:rPr>
                <m:sty m:val="p"/>
              </m:rPr>
              <w:rPr>
                <w:rFonts w:ascii="Cambria Math" w:eastAsia="SimSun" w:hAnsi="Cambria Math" w:cs="Times New Roman"/>
                <w:color w:val="000000"/>
                <w:sz w:val="20"/>
                <w:szCs w:val="20"/>
                <w:highlight w:val="yellow"/>
                <w:lang w:val="en-GB"/>
              </w:rPr>
              <m:t>-</m:t>
            </m:r>
            <m:r>
              <w:rPr>
                <w:rFonts w:ascii="Cambria Math" w:eastAsia="SimSun" w:hAnsi="Cambria Math" w:cs="Times New Roman"/>
                <w:color w:val="000000"/>
                <w:sz w:val="20"/>
                <w:szCs w:val="20"/>
                <w:highlight w:val="yellow"/>
                <w:lang w:val="en-GB"/>
              </w:rPr>
              <m:t>set,UL</m:t>
            </m:r>
          </m:sub>
          <m:sup>
            <m:r>
              <w:rPr>
                <w:rFonts w:ascii="Cambria Math" w:eastAsia="SimSun" w:hAnsi="Cambria Math" w:cs="Times New Roman"/>
                <w:color w:val="000000"/>
                <w:sz w:val="20"/>
                <w:szCs w:val="20"/>
                <w:highlight w:val="yellow"/>
                <w:lang w:val="en-GB"/>
              </w:rPr>
              <m:t>BWP</m:t>
            </m:r>
          </m:sup>
        </m:sSubSup>
      </m:oMath>
      <w:r w:rsidRPr="00391E15">
        <w:rPr>
          <w:rFonts w:ascii="Times New Roman" w:eastAsia="SimSun" w:hAnsi="Times New Roman" w:cs="Times New Roman"/>
          <w:color w:val="000000"/>
          <w:sz w:val="20"/>
          <w:szCs w:val="20"/>
          <w:lang w:val="en-GB"/>
        </w:rPr>
        <w:t xml:space="preserve">  contiguous RB sets, where </w:t>
      </w:r>
      <w:r w:rsidRPr="00391E15">
        <w:rPr>
          <w:rFonts w:ascii="Times New Roman" w:eastAsia="SimSun" w:hAnsi="Times New Roman" w:cs="Times New Roman"/>
          <w:i/>
          <w:color w:val="000000"/>
          <w:sz w:val="20"/>
          <w:szCs w:val="20"/>
          <w:lang w:val="en-GB"/>
        </w:rPr>
        <w:t>M</w:t>
      </w:r>
      <w:r w:rsidRPr="00391E15">
        <w:rPr>
          <w:rFonts w:ascii="Times New Roman" w:eastAsia="SimSun" w:hAnsi="Times New Roman" w:cs="Times New Roman"/>
          <w:color w:val="000000"/>
          <w:sz w:val="20"/>
          <w:szCs w:val="20"/>
          <w:lang w:val="en-GB"/>
        </w:rPr>
        <w:t xml:space="preserve"> and interlace indexing are defined in Clause 4.4.4.6 in [4, TS 38.211]. For DCI 0_0 monitored in a UE-specific search space and DCI 0_1, the UE shall determine the resource allocation in frequency domain as an intersection of the resource blocks of the indicated interlaces and the union of the indicated set of RB sets and intra-cell guard bands defined in Clause 7 between the indicated RB sets, if any. For DCI 0_0 monitored in a common search space, the UE shall determine the resource allocation in frequency domain as an intersection of the resource blocks of the indicated interlaces and a single uplink RB set of the active UL BWP. For DCI 0_0 monitored in a CSS with CRC scrambled by an RNTI other than TC-RNTI, the uplink RB set is the lowest indexed one amongst uplink RB set(s) that intersects the lowest-indexed CCE of the PDCCH in which the UE detects the DCI 0_0 in the active downlink BWP. If there is no intersection, the uplink RB set is RB set 0 in the active uplink BWP. For DCI 0_0 monitored in a CSS with CRC scrambled by TC-RNTI, the uplink RB set is the same one in which the UE transmits the PRACH associated with the RAR UL grant.</w:t>
      </w:r>
    </w:p>
    <w:p w14:paraId="749E6B22" w14:textId="068321EC" w:rsidR="00391E15" w:rsidRPr="00391E15" w:rsidRDefault="00391E15" w:rsidP="00391E15">
      <w:pPr>
        <w:spacing w:after="180" w:line="240" w:lineRule="auto"/>
        <w:rPr>
          <w:rFonts w:ascii="Times New Roman" w:eastAsia="SimSun" w:hAnsi="Times New Roman" w:cs="Times New Roman"/>
          <w:color w:val="000000"/>
          <w:sz w:val="20"/>
          <w:szCs w:val="20"/>
          <w:lang w:val="en-GB"/>
        </w:rPr>
      </w:pPr>
      <w:r w:rsidRPr="00391E15">
        <w:rPr>
          <w:rFonts w:ascii="Times New Roman" w:eastAsia="SimSun" w:hAnsi="Times New Roman" w:cs="Times New Roman"/>
          <w:color w:val="000000"/>
          <w:sz w:val="20"/>
          <w:szCs w:val="20"/>
          <w:lang w:val="en-GB"/>
        </w:rPr>
        <w:lastRenderedPageBreak/>
        <w:t>For µ=0, the X=6 MSBs of the resource block assignment information indicates to a UE a set of allocated interlace indice</w:t>
      </w:r>
      <w:r>
        <w:rPr>
          <w:rFonts w:ascii="Times New Roman" w:eastAsia="SimSun" w:hAnsi="Times New Roman" w:cs="Times New Roman"/>
          <w:color w:val="000000"/>
          <w:sz w:val="20"/>
          <w:szCs w:val="20"/>
          <w:lang w:val="en-GB"/>
        </w:rPr>
        <w:t>s</w:t>
      </w:r>
      <m:oMath>
        <m:r>
          <w:rPr>
            <w:rFonts w:ascii="Cambria Math" w:eastAsia="SimSun" w:hAnsi="Cambria Math" w:cs="Times New Roman"/>
            <w:color w:val="000000"/>
            <w:sz w:val="20"/>
            <w:szCs w:val="20"/>
            <w:lang w:val="en-GB"/>
          </w:rPr>
          <m:t xml:space="preserve"> </m:t>
        </m:r>
        <m:r>
          <w:rPr>
            <w:rFonts w:ascii="Cambria Math" w:eastAsia="SimSun" w:hAnsi="Times New Roman" w:cs="Times New Roman"/>
            <w:strike/>
            <w:color w:val="FF0000"/>
            <w:sz w:val="20"/>
            <w:szCs w:val="20"/>
            <w:lang w:val="en-GB" w:eastAsia="en-GB"/>
          </w:rPr>
          <m:t>m</m:t>
        </m:r>
        <m:sSub>
          <m:sSubPr>
            <m:ctrlPr>
              <w:rPr>
                <w:rFonts w:ascii="Cambria Math" w:eastAsia="SimSun" w:hAnsi="Cambria Math" w:cs="Times New Roman"/>
                <w:i/>
                <w:strike/>
                <w:color w:val="FF0000"/>
                <w:sz w:val="20"/>
                <w:szCs w:val="20"/>
                <w:lang w:val="en-GB" w:eastAsia="en-GB"/>
              </w:rPr>
            </m:ctrlPr>
          </m:sSubPr>
          <m:e/>
          <m:sub>
            <m:r>
              <m:rPr>
                <m:nor/>
              </m:rPr>
              <w:rPr>
                <w:rFonts w:ascii="Cambria Math" w:eastAsia="SimSun" w:hAnsi="Times New Roman" w:cs="Times New Roman"/>
                <w:strike/>
                <w:color w:val="FF0000"/>
                <w:sz w:val="20"/>
                <w:szCs w:val="20"/>
                <w:lang w:val="en-GB" w:eastAsia="en-GB"/>
              </w:rPr>
              <m:t>0</m:t>
            </m:r>
            <m:ctrlPr>
              <w:rPr>
                <w:rFonts w:ascii="Cambria Math" w:eastAsia="SimSun" w:hAnsi="Cambria Math" w:cs="Times New Roman"/>
                <w:strike/>
                <w:color w:val="FF0000"/>
                <w:sz w:val="20"/>
                <w:szCs w:val="20"/>
                <w:lang w:val="en-GB" w:eastAsia="en-GB"/>
              </w:rPr>
            </m:ctrlPr>
          </m:sub>
        </m:sSub>
        <m:r>
          <w:rPr>
            <w:rFonts w:ascii="Cambria Math" w:eastAsia="SimSun" w:hAnsi="Times New Roman" w:cs="Times New Roman"/>
            <w:strike/>
            <w:color w:val="FF0000"/>
            <w:sz w:val="20"/>
            <w:szCs w:val="20"/>
            <w:lang w:val="en-GB" w:eastAsia="en-GB"/>
          </w:rPr>
          <m:t>+l</m:t>
        </m:r>
      </m:oMath>
      <w:r w:rsidRPr="00391E15">
        <w:rPr>
          <w:rFonts w:ascii="Times New Roman" w:eastAsia="SimSun" w:hAnsi="Times New Roman" w:cs="Times New Roman"/>
          <w:color w:val="FF0000"/>
          <w:sz w:val="20"/>
          <w:szCs w:val="20"/>
          <w:lang w:val="en-GB"/>
        </w:rPr>
        <w:t xml:space="preserve"> </w:t>
      </w:r>
      <w:r>
        <w:rPr>
          <w:rFonts w:ascii="Times New Roman" w:eastAsia="SimSun" w:hAnsi="Times New Roman" w:cs="Times New Roman"/>
          <w:color w:val="000000"/>
          <w:sz w:val="20"/>
          <w:szCs w:val="20"/>
          <w:lang w:val="en-GB"/>
        </w:rPr>
        <w:t xml:space="preserve"> </w:t>
      </w:r>
      <m:oMath>
        <m:sSub>
          <m:sSubPr>
            <m:ctrlPr>
              <w:rPr>
                <w:rFonts w:ascii="Cambria Math" w:eastAsia="SimSun" w:hAnsi="Times New Roman" w:cs="Times New Roman"/>
                <w:i/>
                <w:color w:val="FF0000"/>
                <w:sz w:val="20"/>
                <w:szCs w:val="20"/>
                <w:lang w:val="en-GB" w:eastAsia="en-GB"/>
              </w:rPr>
            </m:ctrlPr>
          </m:sSubPr>
          <m:e>
            <m:r>
              <w:rPr>
                <w:rFonts w:ascii="Cambria Math" w:eastAsia="SimSun" w:hAnsi="Times New Roman" w:cs="Times New Roman"/>
                <w:color w:val="FF0000"/>
                <w:sz w:val="20"/>
                <w:szCs w:val="20"/>
                <w:lang w:val="en-GB" w:eastAsia="en-GB"/>
              </w:rPr>
              <m:t>m</m:t>
            </m:r>
          </m:e>
          <m:sub>
            <m:r>
              <w:rPr>
                <w:rFonts w:ascii="Cambria Math" w:eastAsia="SimSun" w:hAnsi="Times New Roman" w:cs="Times New Roman"/>
                <w:color w:val="FF0000"/>
                <w:sz w:val="20"/>
                <w:szCs w:val="20"/>
                <w:lang w:val="en-GB" w:eastAsia="en-GB"/>
              </w:rPr>
              <m:t>0</m:t>
            </m:r>
          </m:sub>
        </m:sSub>
        <m:r>
          <w:rPr>
            <w:rFonts w:ascii="Cambria Math" w:eastAsia="SimSun" w:hAnsi="Times New Roman" w:cs="Times New Roman"/>
            <w:color w:val="FF0000"/>
            <w:sz w:val="20"/>
            <w:szCs w:val="20"/>
            <w:lang w:val="en-GB" w:eastAsia="en-GB"/>
          </w:rPr>
          <m:t>+l</m:t>
        </m:r>
      </m:oMath>
      <w:r w:rsidRPr="00391E15">
        <w:rPr>
          <w:rFonts w:ascii="Times New Roman" w:eastAsia="SimSun" w:hAnsi="Times New Roman" w:cs="Times New Roman"/>
          <w:color w:val="000000"/>
          <w:sz w:val="20"/>
          <w:szCs w:val="20"/>
          <w:lang w:val="en-GB" w:eastAsia="en-GB"/>
        </w:rPr>
        <w:t>, where the indication</w:t>
      </w:r>
      <w:r w:rsidRPr="00391E15">
        <w:rPr>
          <w:rFonts w:ascii="Times New Roman" w:eastAsia="SimSun" w:hAnsi="Times New Roman" w:cs="Times New Roman"/>
          <w:color w:val="000000"/>
          <w:sz w:val="20"/>
          <w:szCs w:val="20"/>
          <w:lang w:val="en-GB"/>
        </w:rPr>
        <w:t xml:space="preserve"> consists of a resource indication value (</w:t>
      </w:r>
      <w:r w:rsidRPr="00391E15">
        <w:rPr>
          <w:rFonts w:ascii="Times New Roman" w:eastAsia="SimSun" w:hAnsi="Times New Roman" w:cs="Times New Roman"/>
          <w:i/>
          <w:color w:val="000000"/>
          <w:sz w:val="20"/>
          <w:szCs w:val="20"/>
          <w:lang w:val="en-GB"/>
        </w:rPr>
        <w:t>RIV</w:t>
      </w:r>
      <w:r w:rsidRPr="00391E15">
        <w:rPr>
          <w:rFonts w:ascii="Times New Roman" w:eastAsia="SimSun" w:hAnsi="Times New Roman" w:cs="Times New Roman"/>
          <w:color w:val="000000"/>
          <w:sz w:val="20"/>
          <w:szCs w:val="20"/>
          <w:lang w:val="en-GB"/>
        </w:rPr>
        <w:t xml:space="preserve">). For </w:t>
      </w:r>
      <m:oMath>
        <m:r>
          <w:rPr>
            <w:rFonts w:ascii="Cambria Math" w:eastAsia="SimSun" w:hAnsi="Times New Roman" w:cs="Times New Roman"/>
            <w:color w:val="000000"/>
            <w:sz w:val="20"/>
            <w:szCs w:val="20"/>
            <w:lang w:val="en-GB" w:eastAsia="en-GB"/>
          </w:rPr>
          <m:t>0</m:t>
        </m:r>
        <m:r>
          <w:rPr>
            <w:rFonts w:ascii="Cambria Math" w:eastAsia="SimSun" w:hAnsi="Times New Roman" w:cs="Times New Roman"/>
            <w:color w:val="000000"/>
            <w:sz w:val="20"/>
            <w:szCs w:val="20"/>
            <w:lang w:val="en-GB" w:eastAsia="en-GB"/>
          </w:rPr>
          <m:t>≤</m:t>
        </m:r>
        <m:r>
          <w:rPr>
            <w:rFonts w:ascii="Cambria Math" w:eastAsia="SimSun" w:hAnsi="Times New Roman" w:cs="Times New Roman"/>
            <w:color w:val="000000"/>
            <w:sz w:val="20"/>
            <w:szCs w:val="20"/>
            <w:lang w:val="en-GB" w:eastAsia="en-GB"/>
          </w:rPr>
          <m:t>RIV&lt;M(M+1)/2</m:t>
        </m:r>
      </m:oMath>
      <w:r w:rsidRPr="00391E15">
        <w:rPr>
          <w:rFonts w:ascii="Times New Roman" w:eastAsia="SimSun" w:hAnsi="Times New Roman" w:cs="Times New Roman"/>
          <w:color w:val="000000"/>
          <w:sz w:val="20"/>
          <w:szCs w:val="20"/>
          <w:lang w:val="en-GB"/>
        </w:rPr>
        <w:t xml:space="preserve"> , </w:t>
      </w:r>
      <m:oMath>
        <m:r>
          <w:rPr>
            <w:rFonts w:ascii="Cambria Math" w:eastAsia="SimSun" w:hAnsi="Times New Roman" w:cs="Times New Roman"/>
            <w:color w:val="000000"/>
            <w:sz w:val="20"/>
            <w:szCs w:val="20"/>
            <w:lang w:val="en-GB" w:eastAsia="en-GB"/>
          </w:rPr>
          <m:t>l=0,1,</m:t>
        </m:r>
        <m:r>
          <w:rPr>
            <w:rFonts w:ascii="Cambria Math" w:eastAsia="SimSun" w:hAnsi="Cambria Math" w:cs="Cambria Math"/>
            <w:color w:val="000000"/>
            <w:sz w:val="20"/>
            <w:szCs w:val="20"/>
            <w:lang w:val="en-GB" w:eastAsia="en-GB"/>
          </w:rPr>
          <m:t>⋯L</m:t>
        </m:r>
        <m:r>
          <w:rPr>
            <w:rFonts w:ascii="Cambria Math" w:eastAsia="SimSun" w:hAnsi="Times New Roman" w:cs="Times New Roman"/>
            <w:color w:val="000000"/>
            <w:sz w:val="20"/>
            <w:szCs w:val="20"/>
            <w:lang w:val="en-GB" w:eastAsia="en-GB"/>
          </w:rPr>
          <m:t>-</m:t>
        </m:r>
        <m:r>
          <w:rPr>
            <w:rFonts w:ascii="Cambria Math" w:eastAsia="SimSun" w:hAnsi="Times New Roman" w:cs="Times New Roman"/>
            <w:color w:val="000000"/>
            <w:sz w:val="20"/>
            <w:szCs w:val="20"/>
            <w:lang w:val="en-GB" w:eastAsia="en-GB"/>
          </w:rPr>
          <m:t>1</m:t>
        </m:r>
      </m:oMath>
      <w:r w:rsidRPr="00391E15">
        <w:rPr>
          <w:rFonts w:ascii="Times New Roman" w:eastAsia="SimSun" w:hAnsi="Times New Roman" w:cs="Times New Roman"/>
          <w:color w:val="000000"/>
          <w:sz w:val="20"/>
          <w:szCs w:val="20"/>
          <w:lang w:val="en-GB"/>
        </w:rPr>
        <w:t xml:space="preserve"> the resource indication value corresponds to the starting interlace index</w:t>
      </w:r>
      <w:r w:rsidRPr="00391E15">
        <w:rPr>
          <w:rFonts w:ascii="Times New Roman" w:eastAsia="SimSun" w:hAnsi="Times New Roman" w:cs="Times New Roman"/>
          <w:i/>
          <w:color w:val="000000"/>
          <w:sz w:val="20"/>
          <w:szCs w:val="20"/>
          <w:lang w:val="en-GB"/>
        </w:rPr>
        <w:t xml:space="preserve"> m</w:t>
      </w:r>
      <w:r w:rsidRPr="00391E15">
        <w:rPr>
          <w:rFonts w:ascii="Times New Roman" w:eastAsia="SimSun" w:hAnsi="Times New Roman" w:cs="Times New Roman"/>
          <w:i/>
          <w:color w:val="000000"/>
          <w:sz w:val="20"/>
          <w:szCs w:val="20"/>
          <w:vertAlign w:val="subscript"/>
          <w:lang w:val="en-GB"/>
        </w:rPr>
        <w:t>0</w:t>
      </w:r>
      <w:r w:rsidRPr="00391E15">
        <w:rPr>
          <w:rFonts w:ascii="Times New Roman" w:eastAsia="SimSun" w:hAnsi="Times New Roman" w:cs="Times New Roman"/>
          <w:color w:val="000000"/>
          <w:sz w:val="20"/>
          <w:szCs w:val="20"/>
          <w:lang w:val="en-GB"/>
        </w:rPr>
        <w:t xml:space="preserve"> and the number of contiguous interlace indices </w:t>
      </w:r>
      <w:r w:rsidRPr="00391E15">
        <w:rPr>
          <w:rFonts w:ascii="Times New Roman" w:eastAsia="SimSun" w:hAnsi="Times New Roman" w:cs="Times New Roman"/>
          <w:color w:val="000000"/>
          <w:position w:val="-4"/>
          <w:sz w:val="20"/>
          <w:szCs w:val="20"/>
          <w:lang w:val="en-GB" w:eastAsia="en-GB"/>
        </w:rPr>
        <w:object w:dxaOrig="195" w:dyaOrig="225" w14:anchorId="21090F93">
          <v:shape id="_x0000_i1028" type="#_x0000_t75" style="width:7.5pt;height:14.4pt" o:ole="">
            <v:imagedata r:id="rId16" o:title=""/>
          </v:shape>
          <o:OLEObject Type="Embed" ProgID="Equation.3" ShapeID="_x0000_i1028" DrawAspect="Content" ObjectID="_1658313601" r:id="rId17"/>
        </w:object>
      </w:r>
      <w:r w:rsidR="003B6950">
        <w:rPr>
          <w:rFonts w:ascii="Times New Roman" w:eastAsia="SimSun" w:hAnsi="Times New Roman" w:cs="Times New Roman"/>
          <w:color w:val="000000"/>
          <w:sz w:val="20"/>
          <w:szCs w:val="20"/>
          <w:lang w:val="en-GB" w:eastAsia="en-GB"/>
        </w:rPr>
        <w:t xml:space="preserve"> </w:t>
      </w:r>
      <w:r w:rsidRPr="00391E15">
        <w:rPr>
          <w:rFonts w:ascii="Times New Roman" w:eastAsia="SimSun" w:hAnsi="Times New Roman" w:cs="Times New Roman"/>
          <w:color w:val="000000"/>
          <w:sz w:val="20"/>
          <w:szCs w:val="20"/>
          <w:lang w:val="en-GB"/>
        </w:rPr>
        <w:t>(</w:t>
      </w:r>
      <w:r w:rsidRPr="00391E15">
        <w:rPr>
          <w:rFonts w:ascii="Times New Roman" w:eastAsia="SimSun" w:hAnsi="Times New Roman" w:cs="Times New Roman"/>
          <w:color w:val="000000"/>
          <w:position w:val="-4"/>
          <w:sz w:val="20"/>
          <w:szCs w:val="20"/>
          <w:lang w:val="en-GB" w:eastAsia="en-GB"/>
        </w:rPr>
        <w:object w:dxaOrig="465" w:dyaOrig="225" w14:anchorId="73A74554">
          <v:shape id="_x0000_i1029" type="#_x0000_t75" style="width:21.9pt;height:14.4pt" o:ole="">
            <v:imagedata r:id="rId18" o:title=""/>
          </v:shape>
          <o:OLEObject Type="Embed" ProgID="Equation.3" ShapeID="_x0000_i1029" DrawAspect="Content" ObjectID="_1658313602" r:id="rId19"/>
        </w:object>
      </w:r>
      <w:r w:rsidRPr="00391E15">
        <w:rPr>
          <w:rFonts w:ascii="Times New Roman" w:eastAsia="SimSun" w:hAnsi="Times New Roman" w:cs="Times New Roman"/>
          <w:color w:val="000000"/>
          <w:sz w:val="20"/>
          <w:szCs w:val="20"/>
          <w:lang w:val="en-GB"/>
        </w:rPr>
        <w:t>). The resource indication value is defined by:</w:t>
      </w:r>
    </w:p>
    <w:p w14:paraId="7C80E711" w14:textId="1E3FF562" w:rsidR="00391E15" w:rsidRPr="00391E15" w:rsidRDefault="00391E15" w:rsidP="00391E15">
      <w:pPr>
        <w:spacing w:after="180" w:line="240" w:lineRule="auto"/>
        <w:ind w:left="568" w:hanging="284"/>
        <w:rPr>
          <w:rFonts w:ascii="Times New Roman" w:eastAsia="SimSun" w:hAnsi="Times New Roman" w:cs="Times New Roman"/>
          <w:sz w:val="20"/>
          <w:szCs w:val="20"/>
          <w:lang w:val="x-none"/>
        </w:rPr>
      </w:pPr>
      <w:r w:rsidRPr="00391E15">
        <w:rPr>
          <w:rFonts w:ascii="Times New Roman" w:eastAsia="SimSun" w:hAnsi="Times New Roman" w:cs="Times New Roman"/>
          <w:sz w:val="20"/>
          <w:szCs w:val="20"/>
          <w:lang w:val="x-none"/>
        </w:rPr>
        <w:t xml:space="preserve">if </w:t>
      </w:r>
      <m:oMath>
        <m:r>
          <m:rPr>
            <m:sty m:val="p"/>
          </m:rPr>
          <w:rPr>
            <w:rFonts w:ascii="Cambria Math" w:eastAsia="SimSun" w:hAnsi="Cambria Math" w:cs="Times New Roman"/>
            <w:sz w:val="20"/>
            <w:szCs w:val="20"/>
            <w:lang w:val="x-none" w:eastAsia="en-GB"/>
          </w:rPr>
          <m:t>(</m:t>
        </m:r>
        <m:r>
          <w:rPr>
            <w:rFonts w:ascii="Cambria Math" w:eastAsia="SimSun" w:hAnsi="Cambria Math" w:cs="Times New Roman"/>
            <w:sz w:val="20"/>
            <w:szCs w:val="20"/>
            <w:lang w:val="x-none" w:eastAsia="en-GB"/>
          </w:rPr>
          <m:t>L</m:t>
        </m:r>
        <m:r>
          <m:rPr>
            <m:sty m:val="p"/>
          </m:rPr>
          <w:rPr>
            <w:rFonts w:ascii="Cambria Math" w:eastAsia="SimSun" w:hAnsi="Cambria Math" w:cs="Times New Roman"/>
            <w:sz w:val="20"/>
            <w:szCs w:val="20"/>
            <w:lang w:val="x-none" w:eastAsia="en-GB"/>
          </w:rPr>
          <m:t>-1)≤</m:t>
        </m:r>
        <m:d>
          <m:dPr>
            <m:begChr m:val="⌊"/>
            <m:endChr m:val="⌋"/>
            <m:ctrlPr>
              <w:rPr>
                <w:rFonts w:ascii="Cambria Math" w:eastAsia="SimSun" w:hAnsi="Cambria Math" w:cs="Times New Roman"/>
                <w:color w:val="FF0000"/>
                <w:sz w:val="20"/>
                <w:szCs w:val="20"/>
                <w:lang w:val="x-none" w:eastAsia="en-GB"/>
              </w:rPr>
            </m:ctrlPr>
          </m:dPr>
          <m:e>
            <m:r>
              <w:rPr>
                <w:rFonts w:ascii="Cambria Math" w:eastAsia="SimSun" w:hAnsi="Cambria Math" w:cs="Times New Roman"/>
                <w:color w:val="FF0000"/>
                <w:sz w:val="20"/>
                <w:szCs w:val="20"/>
                <w:lang w:val="x-none" w:eastAsia="en-GB"/>
              </w:rPr>
              <m:t>M</m:t>
            </m:r>
            <m:r>
              <m:rPr>
                <m:sty m:val="p"/>
              </m:rPr>
              <w:rPr>
                <w:rFonts w:ascii="Cambria Math" w:eastAsia="SimSun" w:hAnsi="Cambria Math" w:cs="Times New Roman"/>
                <w:color w:val="FF0000"/>
                <w:sz w:val="20"/>
                <w:szCs w:val="20"/>
                <w:lang w:val="x-none" w:eastAsia="en-GB"/>
              </w:rPr>
              <m:t>/2</m:t>
            </m:r>
          </m:e>
        </m:d>
        <m:r>
          <w:rPr>
            <w:rFonts w:ascii="Cambria Math" w:eastAsia="SimSun" w:hAnsi="Cambria Math" w:cs="Times New Roman"/>
            <w:color w:val="FF0000"/>
            <w:sz w:val="20"/>
            <w:szCs w:val="20"/>
            <w:lang w:val="x-none" w:eastAsia="en-GB"/>
          </w:rPr>
          <m:t xml:space="preserve"> </m:t>
        </m:r>
        <m:sSup>
          <m:sSupPr>
            <m:ctrlPr>
              <w:rPr>
                <w:rFonts w:ascii="Cambria Math" w:eastAsia="SimSun" w:hAnsi="Cambria Math" w:cs="Times New Roman"/>
                <w:strike/>
                <w:color w:val="FF0000"/>
                <w:sz w:val="20"/>
                <w:szCs w:val="20"/>
                <w:lang w:val="x-none" w:eastAsia="en-GB"/>
              </w:rPr>
            </m:ctrlPr>
          </m:sSupPr>
          <m:e>
            <m:d>
              <m:dPr>
                <m:begChr m:val="⌊"/>
                <m:endChr m:val="⌋"/>
                <m:ctrlPr>
                  <w:rPr>
                    <w:rFonts w:ascii="Cambria Math" w:eastAsia="SimSun" w:hAnsi="Cambria Math" w:cs="Times New Roman"/>
                    <w:strike/>
                    <w:color w:val="FF0000"/>
                    <w:sz w:val="20"/>
                    <w:szCs w:val="20"/>
                    <w:lang w:val="x-none" w:eastAsia="en-GB"/>
                  </w:rPr>
                </m:ctrlPr>
              </m:dPr>
              <m:e>
                <m:r>
                  <w:rPr>
                    <w:rFonts w:ascii="Cambria Math" w:eastAsia="SimSun" w:hAnsi="Cambria Math" w:cs="Times New Roman"/>
                    <w:strike/>
                    <w:color w:val="FF0000"/>
                    <w:sz w:val="20"/>
                    <w:szCs w:val="20"/>
                    <w:lang w:val="x-none" w:eastAsia="en-GB"/>
                  </w:rPr>
                  <m:t>M</m:t>
                </m:r>
                <m:r>
                  <m:rPr>
                    <m:sty m:val="p"/>
                  </m:rPr>
                  <w:rPr>
                    <w:rFonts w:ascii="Cambria Math" w:eastAsia="SimSun" w:hAnsi="Cambria Math" w:cs="Times New Roman"/>
                    <w:strike/>
                    <w:color w:val="FF0000"/>
                    <w:sz w:val="20"/>
                    <w:szCs w:val="20"/>
                    <w:lang w:val="x-none" w:eastAsia="en-GB"/>
                  </w:rPr>
                  <m:t>/2</m:t>
                </m:r>
              </m:e>
            </m:d>
          </m:e>
          <m:sup/>
        </m:sSup>
      </m:oMath>
      <w:r w:rsidRPr="00391E15">
        <w:rPr>
          <w:rFonts w:ascii="Times New Roman" w:eastAsia="SimSun" w:hAnsi="Times New Roman" w:cs="Times New Roman"/>
          <w:sz w:val="20"/>
          <w:szCs w:val="20"/>
          <w:lang w:val="x-none"/>
        </w:rPr>
        <w:t xml:space="preserve"> then</w:t>
      </w:r>
    </w:p>
    <w:p w14:paraId="782D70C8" w14:textId="69107A1C" w:rsidR="00391E15" w:rsidRPr="00391E15" w:rsidRDefault="00391E15" w:rsidP="00391E15">
      <w:pPr>
        <w:spacing w:after="180" w:line="240" w:lineRule="auto"/>
        <w:ind w:left="851" w:hanging="284"/>
        <w:rPr>
          <w:rFonts w:ascii="Times New Roman" w:eastAsia="SimSun" w:hAnsi="Times New Roman" w:cs="Times New Roman"/>
          <w:sz w:val="20"/>
          <w:szCs w:val="20"/>
          <w:lang w:val="x-none"/>
        </w:rPr>
      </w:pPr>
      <m:oMathPara>
        <m:oMathParaPr>
          <m:jc m:val="left"/>
        </m:oMathParaPr>
        <m:oMath>
          <m:r>
            <w:rPr>
              <w:rFonts w:ascii="Cambria Math" w:eastAsia="SimSun" w:hAnsi="Cambria Math" w:cs="Times New Roman"/>
              <w:sz w:val="20"/>
              <w:szCs w:val="20"/>
              <w:lang w:val="x-none" w:eastAsia="en-GB"/>
            </w:rPr>
            <m:t>RIV</m:t>
          </m:r>
          <m:r>
            <m:rPr>
              <m:sty m:val="p"/>
            </m:rPr>
            <w:rPr>
              <w:rFonts w:ascii="Cambria Math" w:eastAsia="SimSun" w:hAnsi="Cambria Math" w:cs="Times New Roman"/>
              <w:sz w:val="20"/>
              <w:szCs w:val="20"/>
              <w:lang w:val="x-none" w:eastAsia="en-GB"/>
            </w:rPr>
            <m:t>=</m:t>
          </m:r>
          <m:r>
            <w:rPr>
              <w:rFonts w:ascii="Cambria Math" w:eastAsia="SimSun" w:hAnsi="Cambria Math" w:cs="Times New Roman"/>
              <w:sz w:val="20"/>
              <w:szCs w:val="20"/>
              <w:lang w:val="x-none" w:eastAsia="en-GB"/>
            </w:rPr>
            <m:t>M</m:t>
          </m:r>
          <m:r>
            <m:rPr>
              <m:sty m:val="p"/>
            </m:rPr>
            <w:rPr>
              <w:rFonts w:ascii="Cambria Math" w:eastAsia="SimSun" w:hAnsi="Cambria Math" w:cs="Times New Roman"/>
              <w:sz w:val="20"/>
              <w:szCs w:val="20"/>
              <w:lang w:val="x-none" w:eastAsia="en-GB"/>
            </w:rPr>
            <m:t>(</m:t>
          </m:r>
          <m:r>
            <w:rPr>
              <w:rFonts w:ascii="Cambria Math" w:eastAsia="SimSun" w:hAnsi="Cambria Math" w:cs="Times New Roman"/>
              <w:color w:val="FF0000"/>
              <w:sz w:val="20"/>
              <w:szCs w:val="20"/>
              <w:lang w:val="x-none" w:eastAsia="en-GB"/>
            </w:rPr>
            <m:t xml:space="preserve">L </m:t>
          </m:r>
          <m:sSub>
            <m:sSubPr>
              <m:ctrlPr>
                <w:rPr>
                  <w:rFonts w:ascii="Cambria Math" w:eastAsia="SimSun" w:hAnsi="Cambria Math" w:cs="Times New Roman"/>
                  <w:strike/>
                  <w:color w:val="FF0000"/>
                  <w:sz w:val="20"/>
                  <w:szCs w:val="20"/>
                  <w:lang w:val="x-none" w:eastAsia="en-GB"/>
                </w:rPr>
              </m:ctrlPr>
            </m:sSubPr>
            <m:e>
              <m:r>
                <w:rPr>
                  <w:rFonts w:ascii="Cambria Math" w:eastAsia="SimSun" w:hAnsi="Cambria Math" w:cs="Times New Roman"/>
                  <w:strike/>
                  <w:color w:val="FF0000"/>
                  <w:sz w:val="20"/>
                  <w:szCs w:val="20"/>
                  <w:lang w:val="x-none" w:eastAsia="en-GB"/>
                </w:rPr>
                <m:t>L</m:t>
              </m:r>
            </m:e>
            <m:sub/>
          </m:sSub>
          <m:r>
            <m:rPr>
              <m:sty m:val="p"/>
            </m:rPr>
            <w:rPr>
              <w:rFonts w:ascii="Cambria Math" w:eastAsia="SimSun" w:hAnsi="Cambria Math" w:cs="Times New Roman"/>
              <w:sz w:val="20"/>
              <w:szCs w:val="20"/>
              <w:lang w:val="x-none" w:eastAsia="en-GB"/>
            </w:rPr>
            <m:t>-1)+</m:t>
          </m:r>
          <m:sSub>
            <m:sSubPr>
              <m:ctrlPr>
                <w:rPr>
                  <w:rFonts w:ascii="Cambria Math" w:eastAsia="SimSun" w:hAnsi="Cambria Math" w:cs="Times New Roman"/>
                  <w:sz w:val="20"/>
                  <w:szCs w:val="20"/>
                  <w:lang w:val="x-none" w:eastAsia="en-GB"/>
                </w:rPr>
              </m:ctrlPr>
            </m:sSubPr>
            <m:e>
              <m:r>
                <w:rPr>
                  <w:rFonts w:ascii="Cambria Math" w:eastAsia="SimSun" w:hAnsi="Cambria Math" w:cs="Times New Roman"/>
                  <w:sz w:val="20"/>
                  <w:szCs w:val="20"/>
                  <w:lang w:val="x-none" w:eastAsia="en-GB"/>
                </w:rPr>
                <m:t>m</m:t>
              </m:r>
            </m:e>
            <m:sub>
              <m:r>
                <m:rPr>
                  <m:sty m:val="p"/>
                </m:rPr>
                <w:rPr>
                  <w:rFonts w:ascii="Cambria Math" w:eastAsia="SimSun" w:hAnsi="Cambria Math" w:cs="Times New Roman"/>
                  <w:sz w:val="20"/>
                  <w:szCs w:val="20"/>
                  <w:lang w:val="x-none" w:eastAsia="en-GB"/>
                </w:rPr>
                <m:t>0</m:t>
              </m:r>
            </m:sub>
          </m:sSub>
        </m:oMath>
      </m:oMathPara>
    </w:p>
    <w:p w14:paraId="024CA15F" w14:textId="77777777" w:rsidR="00391E15" w:rsidRPr="00391E15" w:rsidRDefault="00391E15" w:rsidP="00391E15">
      <w:pPr>
        <w:spacing w:after="180" w:line="240" w:lineRule="auto"/>
        <w:ind w:left="568" w:hanging="284"/>
        <w:rPr>
          <w:rFonts w:ascii="Times New Roman" w:eastAsia="SimSun" w:hAnsi="Times New Roman" w:cs="Times New Roman"/>
          <w:sz w:val="20"/>
          <w:szCs w:val="20"/>
          <w:lang w:val="x-none"/>
        </w:rPr>
      </w:pPr>
      <w:r w:rsidRPr="00391E15">
        <w:rPr>
          <w:rFonts w:ascii="Times New Roman" w:eastAsia="SimSun" w:hAnsi="Times New Roman" w:cs="Times New Roman"/>
          <w:sz w:val="20"/>
          <w:szCs w:val="20"/>
          <w:lang w:val="x-none"/>
        </w:rPr>
        <w:t>else</w:t>
      </w:r>
    </w:p>
    <w:p w14:paraId="50D75E9A" w14:textId="77777777" w:rsidR="00391E15" w:rsidRPr="00391E15" w:rsidRDefault="00391E15" w:rsidP="00391E15">
      <w:pPr>
        <w:spacing w:after="180" w:line="240" w:lineRule="auto"/>
        <w:ind w:left="851" w:hanging="284"/>
        <w:rPr>
          <w:rFonts w:ascii="Times New Roman" w:eastAsia="SimSun" w:hAnsi="Times New Roman" w:cs="Times New Roman"/>
          <w:sz w:val="20"/>
          <w:szCs w:val="20"/>
          <w:lang w:val="x-none"/>
        </w:rPr>
      </w:pPr>
      <m:oMathPara>
        <m:oMathParaPr>
          <m:jc m:val="left"/>
        </m:oMathParaPr>
        <m:oMath>
          <m:r>
            <w:rPr>
              <w:rFonts w:ascii="Cambria Math" w:eastAsia="SimSun" w:hAnsi="Cambria Math" w:cs="Times New Roman"/>
              <w:sz w:val="20"/>
              <w:szCs w:val="20"/>
              <w:lang w:val="x-none" w:eastAsia="en-GB"/>
            </w:rPr>
            <m:t>RIV</m:t>
          </m:r>
          <m:r>
            <m:rPr>
              <m:sty m:val="p"/>
            </m:rPr>
            <w:rPr>
              <w:rFonts w:ascii="Cambria Math" w:eastAsia="SimSun" w:hAnsi="Cambria Math" w:cs="Times New Roman"/>
              <w:sz w:val="20"/>
              <w:szCs w:val="20"/>
              <w:lang w:val="x-none" w:eastAsia="en-GB"/>
            </w:rPr>
            <m:t>=</m:t>
          </m:r>
          <m:r>
            <w:rPr>
              <w:rFonts w:ascii="Cambria Math" w:eastAsia="SimSun" w:hAnsi="Cambria Math" w:cs="Times New Roman"/>
              <w:sz w:val="20"/>
              <w:szCs w:val="20"/>
              <w:lang w:val="x-none" w:eastAsia="en-GB"/>
            </w:rPr>
            <m:t>M</m:t>
          </m:r>
          <m:r>
            <m:rPr>
              <m:sty m:val="p"/>
            </m:rPr>
            <w:rPr>
              <w:rFonts w:ascii="Cambria Math" w:eastAsia="SimSun" w:hAnsi="Cambria Math" w:cs="Times New Roman"/>
              <w:sz w:val="20"/>
              <w:szCs w:val="20"/>
              <w:lang w:val="x-none" w:eastAsia="en-GB"/>
            </w:rPr>
            <m:t>(</m:t>
          </m:r>
          <m:r>
            <w:rPr>
              <w:rFonts w:ascii="Cambria Math" w:eastAsia="SimSun" w:hAnsi="Cambria Math" w:cs="Times New Roman"/>
              <w:sz w:val="20"/>
              <w:szCs w:val="20"/>
              <w:lang w:val="x-none" w:eastAsia="en-GB"/>
            </w:rPr>
            <m:t>M</m:t>
          </m:r>
          <m:r>
            <m:rPr>
              <m:sty m:val="p"/>
            </m:rPr>
            <w:rPr>
              <w:rFonts w:ascii="Cambria Math" w:eastAsia="SimSun" w:hAnsi="Cambria Math" w:cs="Times New Roman"/>
              <w:sz w:val="20"/>
              <w:szCs w:val="20"/>
              <w:lang w:val="x-none" w:eastAsia="en-GB"/>
            </w:rPr>
            <m:t>-</m:t>
          </m:r>
          <m:r>
            <w:rPr>
              <w:rFonts w:ascii="Cambria Math" w:eastAsia="SimSun" w:hAnsi="Cambria Math" w:cs="Times New Roman"/>
              <w:sz w:val="20"/>
              <w:szCs w:val="20"/>
              <w:lang w:val="x-none" w:eastAsia="en-GB"/>
            </w:rPr>
            <m:t>L</m:t>
          </m:r>
          <m:r>
            <m:rPr>
              <m:sty m:val="p"/>
            </m:rPr>
            <w:rPr>
              <w:rFonts w:ascii="Cambria Math" w:eastAsia="SimSun" w:hAnsi="Cambria Math" w:cs="Times New Roman"/>
              <w:sz w:val="20"/>
              <w:szCs w:val="20"/>
              <w:lang w:val="x-none" w:eastAsia="en-GB"/>
            </w:rPr>
            <m:t>+1)+(</m:t>
          </m:r>
          <m:r>
            <w:rPr>
              <w:rFonts w:ascii="Cambria Math" w:eastAsia="SimSun" w:hAnsi="Cambria Math" w:cs="Times New Roman"/>
              <w:sz w:val="20"/>
              <w:szCs w:val="20"/>
              <w:lang w:val="x-none" w:eastAsia="en-GB"/>
            </w:rPr>
            <m:t>M</m:t>
          </m:r>
          <m:r>
            <m:rPr>
              <m:sty m:val="p"/>
            </m:rPr>
            <w:rPr>
              <w:rFonts w:ascii="Cambria Math" w:eastAsia="SimSun" w:hAnsi="Cambria Math" w:cs="Times New Roman"/>
              <w:sz w:val="20"/>
              <w:szCs w:val="20"/>
              <w:lang w:val="x-none" w:eastAsia="en-GB"/>
            </w:rPr>
            <m:t>-1-</m:t>
          </m:r>
          <m:sSub>
            <m:sSubPr>
              <m:ctrlPr>
                <w:rPr>
                  <w:rFonts w:ascii="Cambria Math" w:eastAsia="SimSun" w:hAnsi="Cambria Math" w:cs="Times New Roman"/>
                  <w:sz w:val="20"/>
                  <w:szCs w:val="20"/>
                  <w:lang w:val="x-none" w:eastAsia="en-GB"/>
                </w:rPr>
              </m:ctrlPr>
            </m:sSubPr>
            <m:e>
              <m:r>
                <w:rPr>
                  <w:rFonts w:ascii="Cambria Math" w:eastAsia="SimSun" w:hAnsi="Cambria Math" w:cs="Times New Roman"/>
                  <w:sz w:val="20"/>
                  <w:szCs w:val="20"/>
                  <w:lang w:val="x-none" w:eastAsia="en-GB"/>
                </w:rPr>
                <m:t>m</m:t>
              </m:r>
            </m:e>
            <m:sub>
              <m:r>
                <m:rPr>
                  <m:sty m:val="p"/>
                </m:rPr>
                <w:rPr>
                  <w:rFonts w:ascii="Cambria Math" w:eastAsia="SimSun" w:hAnsi="Cambria Math" w:cs="Times New Roman"/>
                  <w:sz w:val="20"/>
                  <w:szCs w:val="20"/>
                  <w:lang w:val="x-none" w:eastAsia="en-GB"/>
                </w:rPr>
                <m:t>0</m:t>
              </m:r>
            </m:sub>
          </m:sSub>
          <m:r>
            <m:rPr>
              <m:sty m:val="p"/>
            </m:rPr>
            <w:rPr>
              <w:rFonts w:ascii="Cambria Math" w:eastAsia="SimSun" w:hAnsi="Cambria Math" w:cs="Times New Roman"/>
              <w:sz w:val="20"/>
              <w:szCs w:val="20"/>
              <w:lang w:val="x-none" w:eastAsia="en-GB"/>
            </w:rPr>
            <m:t>)</m:t>
          </m:r>
        </m:oMath>
      </m:oMathPara>
    </w:p>
    <w:p w14:paraId="7155106A" w14:textId="77777777" w:rsidR="00391E15" w:rsidRPr="00391E15" w:rsidRDefault="00391E15" w:rsidP="00391E15">
      <w:pPr>
        <w:spacing w:after="180" w:line="240" w:lineRule="auto"/>
        <w:rPr>
          <w:rFonts w:ascii="Times New Roman" w:eastAsia="SimSun" w:hAnsi="Times New Roman" w:cs="Times New Roman"/>
          <w:color w:val="000000"/>
          <w:sz w:val="20"/>
          <w:szCs w:val="20"/>
          <w:lang w:val="en-GB"/>
        </w:rPr>
      </w:pPr>
      <w:r w:rsidRPr="00391E15">
        <w:rPr>
          <w:rFonts w:ascii="Times New Roman" w:eastAsia="SimSun" w:hAnsi="Times New Roman" w:cs="Times New Roman"/>
          <w:color w:val="000000"/>
          <w:sz w:val="20"/>
          <w:szCs w:val="20"/>
          <w:lang w:val="en-GB"/>
        </w:rPr>
        <w:t xml:space="preserve">For </w:t>
      </w:r>
      <m:oMath>
        <m:r>
          <w:rPr>
            <w:rFonts w:ascii="Cambria Math" w:eastAsia="SimSun" w:hAnsi="Times New Roman" w:cs="Times New Roman"/>
            <w:color w:val="000000"/>
            <w:sz w:val="20"/>
            <w:szCs w:val="20"/>
            <w:lang w:val="en-GB" w:eastAsia="en-GB"/>
          </w:rPr>
          <m:t>RIV</m:t>
        </m:r>
        <m:r>
          <w:rPr>
            <w:rFonts w:ascii="Cambria Math" w:eastAsia="SimSun" w:hAnsi="Times New Roman" w:cs="Times New Roman"/>
            <w:color w:val="000000"/>
            <w:sz w:val="20"/>
            <w:szCs w:val="20"/>
            <w:lang w:val="en-GB" w:eastAsia="en-GB"/>
          </w:rPr>
          <m:t>≥</m:t>
        </m:r>
        <m:r>
          <w:rPr>
            <w:rFonts w:ascii="Cambria Math" w:eastAsia="SimSun" w:hAnsi="Times New Roman" w:cs="Times New Roman"/>
            <w:color w:val="000000"/>
            <w:sz w:val="20"/>
            <w:szCs w:val="20"/>
            <w:lang w:val="en-GB" w:eastAsia="en-GB"/>
          </w:rPr>
          <m:t>M(M+1)/2</m:t>
        </m:r>
      </m:oMath>
      <w:r w:rsidRPr="00391E15">
        <w:rPr>
          <w:rFonts w:ascii="Times New Roman" w:eastAsia="SimSun" w:hAnsi="Times New Roman" w:cs="Times New Roman"/>
          <w:color w:val="000000"/>
          <w:sz w:val="20"/>
          <w:szCs w:val="20"/>
          <w:lang w:val="en-GB"/>
        </w:rPr>
        <w:t xml:space="preserve"> , the resource indication value corresponds to the starting interlace index </w:t>
      </w:r>
      <w:r w:rsidRPr="00391E15">
        <w:rPr>
          <w:rFonts w:ascii="Times New Roman" w:eastAsia="SimSun" w:hAnsi="Times New Roman" w:cs="Times New Roman"/>
          <w:i/>
          <w:color w:val="000000"/>
          <w:sz w:val="20"/>
          <w:szCs w:val="20"/>
          <w:lang w:val="en-GB"/>
        </w:rPr>
        <w:t>m</w:t>
      </w:r>
      <w:r w:rsidRPr="00391E15">
        <w:rPr>
          <w:rFonts w:ascii="Times New Roman" w:eastAsia="SimSun" w:hAnsi="Times New Roman" w:cs="Times New Roman"/>
          <w:i/>
          <w:color w:val="000000"/>
          <w:sz w:val="20"/>
          <w:szCs w:val="20"/>
          <w:vertAlign w:val="subscript"/>
          <w:lang w:val="en-GB"/>
        </w:rPr>
        <w:t>0</w:t>
      </w:r>
      <w:r w:rsidRPr="00391E15">
        <w:rPr>
          <w:rFonts w:ascii="Times New Roman" w:eastAsia="SimSun" w:hAnsi="Times New Roman" w:cs="Times New Roman"/>
          <w:color w:val="000000"/>
          <w:sz w:val="20"/>
          <w:szCs w:val="20"/>
          <w:lang w:val="en-GB"/>
        </w:rPr>
        <w:t xml:space="preserve"> and the set of values </w:t>
      </w:r>
      <w:r w:rsidRPr="00391E15">
        <w:rPr>
          <w:rFonts w:ascii="Times New Roman" w:eastAsia="SimSun" w:hAnsi="Times New Roman" w:cs="Times New Roman"/>
          <w:color w:val="000000"/>
          <w:position w:val="-6"/>
          <w:sz w:val="20"/>
          <w:szCs w:val="20"/>
          <w:lang w:val="en-GB" w:eastAsia="en-GB"/>
        </w:rPr>
        <w:object w:dxaOrig="135" w:dyaOrig="240" w14:anchorId="731B99EE">
          <v:shape id="_x0000_i1030" type="#_x0000_t75" style="width:7.5pt;height:14.4pt" o:ole="">
            <v:imagedata r:id="rId20" o:title=""/>
          </v:shape>
          <o:OLEObject Type="Embed" ProgID="Equation.3" ShapeID="_x0000_i1030" DrawAspect="Content" ObjectID="_1658313603" r:id="rId21"/>
        </w:object>
      </w:r>
      <w:r w:rsidRPr="00391E15">
        <w:rPr>
          <w:rFonts w:ascii="Times New Roman" w:eastAsia="SimSun" w:hAnsi="Times New Roman" w:cs="Times New Roman"/>
          <w:color w:val="000000"/>
          <w:sz w:val="20"/>
          <w:szCs w:val="20"/>
          <w:lang w:val="en-GB"/>
        </w:rPr>
        <w:t xml:space="preserve"> according to Table 6.1.2.2.3-1.</w:t>
      </w:r>
    </w:p>
    <w:p w14:paraId="67639483" w14:textId="77777777" w:rsidR="00391E15" w:rsidRPr="00391E15" w:rsidRDefault="00391E15" w:rsidP="003B6950">
      <w:pPr>
        <w:keepNext/>
        <w:keepLines/>
        <w:spacing w:before="60" w:after="180" w:line="240" w:lineRule="auto"/>
        <w:jc w:val="center"/>
        <w:rPr>
          <w:rFonts w:ascii="Arial" w:eastAsia="SimSun" w:hAnsi="Arial" w:cs="Times New Roman"/>
          <w:b/>
          <w:color w:val="000000"/>
          <w:sz w:val="20"/>
          <w:szCs w:val="20"/>
        </w:rPr>
      </w:pPr>
      <w:r w:rsidRPr="00391E15">
        <w:rPr>
          <w:rFonts w:ascii="Arial" w:eastAsia="SimSun" w:hAnsi="Arial" w:cs="Times New Roman"/>
          <w:b/>
          <w:color w:val="000000"/>
          <w:sz w:val="20"/>
          <w:szCs w:val="20"/>
          <w:lang w:val="x-none"/>
        </w:rPr>
        <w:t xml:space="preserve">Table 6.1.2.2.3-1: </w:t>
      </w:r>
      <w:r w:rsidRPr="00391E15">
        <w:rPr>
          <w:rFonts w:ascii="Arial" w:eastAsia="SimSun" w:hAnsi="Arial" w:cs="Times New Roman"/>
          <w:b/>
          <w:i/>
          <w:color w:val="000000"/>
          <w:sz w:val="20"/>
          <w:szCs w:val="20"/>
          <w:lang w:val="x-none"/>
        </w:rPr>
        <w:t>m</w:t>
      </w:r>
      <w:r w:rsidRPr="00391E15">
        <w:rPr>
          <w:rFonts w:ascii="Arial" w:eastAsia="SimSun" w:hAnsi="Arial" w:cs="Times New Roman"/>
          <w:b/>
          <w:i/>
          <w:color w:val="000000"/>
          <w:sz w:val="20"/>
          <w:szCs w:val="20"/>
          <w:vertAlign w:val="subscript"/>
          <w:lang w:val="x-none"/>
        </w:rPr>
        <w:t>0</w:t>
      </w:r>
      <w:r w:rsidRPr="00391E15">
        <w:rPr>
          <w:rFonts w:ascii="Arial" w:eastAsia="SimSun" w:hAnsi="Arial" w:cs="Times New Roman"/>
          <w:b/>
          <w:color w:val="000000"/>
          <w:sz w:val="20"/>
          <w:szCs w:val="20"/>
          <w:lang w:val="x-none"/>
        </w:rPr>
        <w:t xml:space="preserve">  and </w:t>
      </w:r>
      <w:r w:rsidRPr="00391E15">
        <w:rPr>
          <w:rFonts w:ascii="Arial" w:eastAsia="SimSun" w:hAnsi="Arial" w:cs="Times New Roman"/>
          <w:b/>
          <w:color w:val="000000"/>
          <w:position w:val="-6"/>
          <w:sz w:val="20"/>
          <w:szCs w:val="20"/>
          <w:lang w:val="x-none" w:eastAsia="en-GB"/>
        </w:rPr>
        <w:object w:dxaOrig="135" w:dyaOrig="240" w14:anchorId="04ED2764">
          <v:shape id="_x0000_i1031" type="#_x0000_t75" style="width:7.5pt;height:14.4pt" o:ole="">
            <v:imagedata r:id="rId20" o:title=""/>
          </v:shape>
          <o:OLEObject Type="Embed" ProgID="Equation.3" ShapeID="_x0000_i1031" DrawAspect="Content" ObjectID="_1658313604" r:id="rId22"/>
        </w:object>
      </w:r>
      <w:r w:rsidRPr="00391E15">
        <w:rPr>
          <w:rFonts w:ascii="Arial" w:eastAsia="SimSun" w:hAnsi="Arial" w:cs="Times New Roman"/>
          <w:b/>
          <w:color w:val="000000"/>
          <w:sz w:val="20"/>
          <w:szCs w:val="20"/>
          <w:lang w:val="x-none"/>
        </w:rPr>
        <w:t xml:space="preserve"> for </w:t>
      </w:r>
      <m:oMath>
        <m:r>
          <m:rPr>
            <m:sty m:val="bi"/>
          </m:rPr>
          <w:rPr>
            <w:rFonts w:ascii="Cambria Math" w:eastAsia="SimSun" w:hAnsi="Arial" w:cs="Times New Roman"/>
            <w:color w:val="000000"/>
            <w:sz w:val="20"/>
            <w:szCs w:val="20"/>
            <w:lang w:val="x-none" w:eastAsia="en-GB"/>
          </w:rPr>
          <m:t>RIV</m:t>
        </m:r>
        <m:r>
          <m:rPr>
            <m:sty m:val="bi"/>
          </m:rPr>
          <w:rPr>
            <w:rFonts w:ascii="Cambria Math" w:eastAsia="SimSun" w:hAnsi="Arial" w:cs="Times New Roman"/>
            <w:color w:val="000000"/>
            <w:sz w:val="20"/>
            <w:szCs w:val="20"/>
            <w:lang w:val="x-none" w:eastAsia="en-GB"/>
          </w:rPr>
          <m:t>≥</m:t>
        </m:r>
        <m:r>
          <m:rPr>
            <m:sty m:val="bi"/>
          </m:rPr>
          <w:rPr>
            <w:rFonts w:ascii="Cambria Math" w:eastAsia="SimSun" w:hAnsi="Arial" w:cs="Times New Roman"/>
            <w:color w:val="000000"/>
            <w:sz w:val="20"/>
            <w:szCs w:val="20"/>
            <w:lang w:val="x-none" w:eastAsia="en-GB"/>
          </w:rPr>
          <m:t>M(M+1)/2</m:t>
        </m:r>
      </m:oMath>
      <w:r w:rsidRPr="00391E15">
        <w:rPr>
          <w:rFonts w:ascii="Arial" w:eastAsia="SimSun" w:hAnsi="Arial" w:cs="Times New Roman"/>
          <w:b/>
          <w:color w:val="000000"/>
          <w:sz w:val="20"/>
          <w:szCs w:val="20"/>
          <w:lang w:eastAsia="zh-CN"/>
        </w:rPr>
        <w:t>.</w:t>
      </w:r>
    </w:p>
    <w:tbl>
      <w:tblPr>
        <w:tblW w:w="0" w:type="auto"/>
        <w:jc w:val="center"/>
        <w:tblLook w:val="01E0" w:firstRow="1" w:lastRow="1" w:firstColumn="1" w:lastColumn="1" w:noHBand="0" w:noVBand="0"/>
      </w:tblPr>
      <w:tblGrid>
        <w:gridCol w:w="3386"/>
        <w:gridCol w:w="1112"/>
        <w:gridCol w:w="1996"/>
      </w:tblGrid>
      <w:tr w:rsidR="00391E15" w:rsidRPr="00391E15" w14:paraId="78332551" w14:textId="77777777" w:rsidTr="00F81EE1">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24555E8" w14:textId="77777777" w:rsidR="00391E15" w:rsidRPr="00391E15" w:rsidRDefault="00391E15" w:rsidP="00391E15">
            <w:pPr>
              <w:keepNext/>
              <w:keepLines/>
              <w:spacing w:after="0" w:line="240" w:lineRule="auto"/>
              <w:jc w:val="center"/>
              <w:rPr>
                <w:rFonts w:ascii="Arial" w:eastAsia="SimSun" w:hAnsi="Arial" w:cs="Times New Roman"/>
                <w:b/>
                <w:color w:val="000000"/>
                <w:sz w:val="18"/>
                <w:szCs w:val="20"/>
                <w:lang w:val="x-none"/>
              </w:rPr>
            </w:pPr>
            <m:oMathPara>
              <m:oMath>
                <m:r>
                  <m:rPr>
                    <m:sty m:val="bi"/>
                  </m:rPr>
                  <w:rPr>
                    <w:rFonts w:ascii="Cambria Math" w:eastAsia="SimSun" w:hAnsi="Arial" w:cs="Times New Roman"/>
                    <w:color w:val="000000"/>
                    <w:sz w:val="18"/>
                    <w:szCs w:val="20"/>
                    <w:lang w:val="x-none"/>
                  </w:rPr>
                  <m:t>RIV</m:t>
                </m:r>
                <m:r>
                  <m:rPr>
                    <m:sty m:val="bi"/>
                  </m:rPr>
                  <w:rPr>
                    <w:rFonts w:ascii="Cambria Math" w:eastAsia="SimSun" w:hAnsi="Arial" w:cs="Times New Roman"/>
                    <w:color w:val="000000"/>
                    <w:sz w:val="18"/>
                    <w:szCs w:val="20"/>
                    <w:lang w:val="x-none"/>
                  </w:rPr>
                  <m:t>-</m:t>
                </m:r>
                <m:r>
                  <m:rPr>
                    <m:sty m:val="bi"/>
                  </m:rPr>
                  <w:rPr>
                    <w:rFonts w:ascii="Cambria Math" w:eastAsia="SimSun" w:hAnsi="Arial" w:cs="Times New Roman"/>
                    <w:color w:val="000000"/>
                    <w:sz w:val="18"/>
                    <w:szCs w:val="20"/>
                    <w:lang w:val="x-none"/>
                  </w:rPr>
                  <m:t>M(M+1)/2</m:t>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FD89D5" w14:textId="77777777" w:rsidR="00391E15" w:rsidRPr="00391E15" w:rsidRDefault="00391E15" w:rsidP="00391E15">
            <w:pPr>
              <w:keepNext/>
              <w:keepLines/>
              <w:spacing w:after="0" w:line="240" w:lineRule="auto"/>
              <w:jc w:val="center"/>
              <w:rPr>
                <w:rFonts w:ascii="Arial" w:eastAsia="SimSun" w:hAnsi="Arial" w:cs="Times New Roman"/>
                <w:b/>
                <w:color w:val="000000"/>
                <w:sz w:val="18"/>
                <w:szCs w:val="20"/>
                <w:lang w:val="x-none" w:eastAsia="zh-CN"/>
              </w:rPr>
            </w:pPr>
            <w:r w:rsidRPr="00391E15">
              <w:rPr>
                <w:rFonts w:ascii="Arial" w:eastAsia="SimSun" w:hAnsi="Arial" w:cs="Times New Roman"/>
                <w:b/>
                <w:i/>
                <w:color w:val="000000"/>
                <w:sz w:val="18"/>
                <w:szCs w:val="20"/>
                <w:lang w:val="x-none"/>
              </w:rPr>
              <w:t>m</w:t>
            </w:r>
            <w:r w:rsidRPr="00391E15">
              <w:rPr>
                <w:rFonts w:ascii="Arial" w:eastAsia="SimSun" w:hAnsi="Arial" w:cs="Times New Roman"/>
                <w:b/>
                <w:i/>
                <w:color w:val="000000"/>
                <w:sz w:val="18"/>
                <w:szCs w:val="20"/>
                <w:vertAlign w:val="subscript"/>
                <w:lang w:val="x-none"/>
              </w:rPr>
              <w:t>0</w: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19DA797" w14:textId="77777777" w:rsidR="00391E15" w:rsidRPr="00391E15" w:rsidRDefault="00391E15" w:rsidP="00391E15">
            <w:pPr>
              <w:keepNext/>
              <w:keepLines/>
              <w:spacing w:after="0" w:line="240" w:lineRule="auto"/>
              <w:jc w:val="center"/>
              <w:rPr>
                <w:rFonts w:ascii="Arial" w:eastAsia="SimSun" w:hAnsi="Arial" w:cs="Times New Roman"/>
                <w:b/>
                <w:color w:val="000000"/>
                <w:sz w:val="18"/>
                <w:szCs w:val="20"/>
                <w:lang w:val="x-none" w:eastAsia="zh-CN"/>
              </w:rPr>
            </w:pPr>
            <w:r w:rsidRPr="00391E15">
              <w:rPr>
                <w:rFonts w:ascii="Arial" w:eastAsia="SimSun" w:hAnsi="Arial" w:cs="Times New Roman"/>
                <w:b/>
                <w:color w:val="000000"/>
                <w:position w:val="-6"/>
                <w:sz w:val="18"/>
                <w:szCs w:val="20"/>
                <w:lang w:val="x-none"/>
              </w:rPr>
              <w:object w:dxaOrig="135" w:dyaOrig="240" w14:anchorId="190CD869">
                <v:shape id="_x0000_i1032" type="#_x0000_t75" style="width:7.5pt;height:14.4pt" o:ole="">
                  <v:imagedata r:id="rId20" o:title=""/>
                </v:shape>
                <o:OLEObject Type="Embed" ProgID="Equation.3" ShapeID="_x0000_i1032" DrawAspect="Content" ObjectID="_1658313605" r:id="rId23"/>
              </w:object>
            </w:r>
          </w:p>
        </w:tc>
      </w:tr>
      <w:tr w:rsidR="00391E15" w:rsidRPr="00391E15" w14:paraId="62A2E810" w14:textId="77777777" w:rsidTr="00F81EE1">
        <w:trPr>
          <w:jc w:val="center"/>
        </w:trPr>
        <w:tc>
          <w:tcPr>
            <w:tcW w:w="3386" w:type="dxa"/>
            <w:tcBorders>
              <w:top w:val="single" w:sz="4" w:space="0" w:color="auto"/>
              <w:left w:val="single" w:sz="4" w:space="0" w:color="auto"/>
              <w:bottom w:val="single" w:sz="4" w:space="0" w:color="auto"/>
              <w:right w:val="single" w:sz="4" w:space="0" w:color="auto"/>
            </w:tcBorders>
            <w:hideMark/>
          </w:tcPr>
          <w:p w14:paraId="5D2B8FFB" w14:textId="77777777" w:rsidR="00391E15" w:rsidRPr="00391E15" w:rsidRDefault="00391E15" w:rsidP="00391E15">
            <w:pPr>
              <w:keepNext/>
              <w:keepLines/>
              <w:spacing w:after="0" w:line="240" w:lineRule="auto"/>
              <w:jc w:val="center"/>
              <w:rPr>
                <w:rFonts w:ascii="Arial" w:eastAsia="SimSun" w:hAnsi="Arial" w:cs="Times New Roman"/>
                <w:color w:val="000000"/>
                <w:sz w:val="18"/>
                <w:szCs w:val="20"/>
                <w:lang w:val="x-none"/>
              </w:rPr>
            </w:pPr>
            <w:r w:rsidRPr="00391E15">
              <w:rPr>
                <w:rFonts w:ascii="Arial" w:eastAsia="SimSun" w:hAnsi="Arial" w:cs="Times New Roman"/>
                <w:color w:val="000000"/>
                <w:sz w:val="18"/>
                <w:szCs w:val="20"/>
                <w:lang w:val="x-none"/>
              </w:rPr>
              <w:t>0</w:t>
            </w:r>
          </w:p>
        </w:tc>
        <w:tc>
          <w:tcPr>
            <w:tcW w:w="1112" w:type="dxa"/>
            <w:tcBorders>
              <w:top w:val="single" w:sz="4" w:space="0" w:color="auto"/>
              <w:left w:val="single" w:sz="4" w:space="0" w:color="auto"/>
              <w:bottom w:val="single" w:sz="4" w:space="0" w:color="auto"/>
              <w:right w:val="single" w:sz="4" w:space="0" w:color="auto"/>
            </w:tcBorders>
            <w:hideMark/>
          </w:tcPr>
          <w:p w14:paraId="6B3F7E40" w14:textId="77777777" w:rsidR="00391E15" w:rsidRPr="00391E15" w:rsidRDefault="00391E15" w:rsidP="00391E15">
            <w:pPr>
              <w:keepNext/>
              <w:keepLines/>
              <w:spacing w:after="0" w:line="240" w:lineRule="auto"/>
              <w:jc w:val="center"/>
              <w:rPr>
                <w:rFonts w:ascii="Arial" w:eastAsia="SimSun" w:hAnsi="Arial" w:cs="Times New Roman"/>
                <w:color w:val="000000"/>
                <w:sz w:val="18"/>
                <w:szCs w:val="20"/>
                <w:lang w:val="x-none"/>
              </w:rPr>
            </w:pPr>
            <w:r w:rsidRPr="00391E15">
              <w:rPr>
                <w:rFonts w:ascii="Arial" w:eastAsia="SimSun" w:hAnsi="Arial" w:cs="Times New Roman"/>
                <w:color w:val="000000"/>
                <w:sz w:val="18"/>
                <w:szCs w:val="20"/>
                <w:lang w:val="x-none"/>
              </w:rPr>
              <w:t>0</w:t>
            </w:r>
          </w:p>
        </w:tc>
        <w:tc>
          <w:tcPr>
            <w:tcW w:w="1996" w:type="dxa"/>
            <w:tcBorders>
              <w:top w:val="single" w:sz="4" w:space="0" w:color="auto"/>
              <w:left w:val="single" w:sz="4" w:space="0" w:color="auto"/>
              <w:bottom w:val="single" w:sz="4" w:space="0" w:color="auto"/>
              <w:right w:val="single" w:sz="4" w:space="0" w:color="auto"/>
            </w:tcBorders>
            <w:hideMark/>
          </w:tcPr>
          <w:p w14:paraId="7DDB56EE" w14:textId="77777777" w:rsidR="00391E15" w:rsidRPr="00391E15" w:rsidRDefault="00391E15" w:rsidP="00391E15">
            <w:pPr>
              <w:keepNext/>
              <w:keepLines/>
              <w:spacing w:after="0" w:line="240" w:lineRule="auto"/>
              <w:jc w:val="center"/>
              <w:rPr>
                <w:rFonts w:ascii="Arial" w:eastAsia="SimSun" w:hAnsi="Arial" w:cs="Times New Roman"/>
                <w:color w:val="000000"/>
                <w:sz w:val="18"/>
                <w:szCs w:val="20"/>
                <w:lang w:val="x-none"/>
              </w:rPr>
            </w:pPr>
            <w:r w:rsidRPr="00391E15">
              <w:rPr>
                <w:rFonts w:ascii="Arial" w:eastAsia="SimSun" w:hAnsi="Arial" w:cs="Times New Roman"/>
                <w:color w:val="000000"/>
                <w:sz w:val="18"/>
                <w:szCs w:val="20"/>
                <w:lang w:val="x-none"/>
              </w:rPr>
              <w:t>{0, 5}</w:t>
            </w:r>
          </w:p>
        </w:tc>
      </w:tr>
      <w:tr w:rsidR="00391E15" w:rsidRPr="00391E15" w14:paraId="5B763CBD" w14:textId="77777777" w:rsidTr="00F81EE1">
        <w:trPr>
          <w:jc w:val="center"/>
        </w:trPr>
        <w:tc>
          <w:tcPr>
            <w:tcW w:w="3386" w:type="dxa"/>
            <w:tcBorders>
              <w:top w:val="single" w:sz="4" w:space="0" w:color="auto"/>
              <w:left w:val="single" w:sz="4" w:space="0" w:color="auto"/>
              <w:bottom w:val="single" w:sz="4" w:space="0" w:color="auto"/>
              <w:right w:val="single" w:sz="4" w:space="0" w:color="auto"/>
            </w:tcBorders>
            <w:hideMark/>
          </w:tcPr>
          <w:p w14:paraId="1EAD948B" w14:textId="77777777" w:rsidR="00391E15" w:rsidRPr="00391E15" w:rsidRDefault="00391E15" w:rsidP="00391E15">
            <w:pPr>
              <w:keepNext/>
              <w:keepLines/>
              <w:spacing w:after="0" w:line="240" w:lineRule="auto"/>
              <w:jc w:val="center"/>
              <w:rPr>
                <w:rFonts w:ascii="Arial" w:eastAsia="SimSun" w:hAnsi="Arial" w:cs="Times New Roman"/>
                <w:color w:val="000000"/>
                <w:sz w:val="18"/>
                <w:szCs w:val="20"/>
                <w:lang w:val="x-none"/>
              </w:rPr>
            </w:pPr>
            <w:r w:rsidRPr="00391E15">
              <w:rPr>
                <w:rFonts w:ascii="Arial" w:eastAsia="SimSun" w:hAnsi="Arial" w:cs="Times New Roman"/>
                <w:color w:val="000000"/>
                <w:sz w:val="18"/>
                <w:szCs w:val="20"/>
                <w:lang w:val="x-none"/>
              </w:rPr>
              <w:t>1</w:t>
            </w:r>
          </w:p>
        </w:tc>
        <w:tc>
          <w:tcPr>
            <w:tcW w:w="1112" w:type="dxa"/>
            <w:tcBorders>
              <w:top w:val="single" w:sz="4" w:space="0" w:color="auto"/>
              <w:left w:val="single" w:sz="4" w:space="0" w:color="auto"/>
              <w:bottom w:val="single" w:sz="4" w:space="0" w:color="auto"/>
              <w:right w:val="single" w:sz="4" w:space="0" w:color="auto"/>
            </w:tcBorders>
            <w:hideMark/>
          </w:tcPr>
          <w:p w14:paraId="04284D1A" w14:textId="77777777" w:rsidR="00391E15" w:rsidRPr="00391E15" w:rsidRDefault="00391E15" w:rsidP="00391E15">
            <w:pPr>
              <w:keepNext/>
              <w:keepLines/>
              <w:spacing w:after="0" w:line="240" w:lineRule="auto"/>
              <w:jc w:val="center"/>
              <w:rPr>
                <w:rFonts w:ascii="Arial" w:eastAsia="SimSun" w:hAnsi="Arial" w:cs="Times New Roman"/>
                <w:color w:val="000000"/>
                <w:sz w:val="18"/>
                <w:szCs w:val="20"/>
                <w:lang w:val="x-none"/>
              </w:rPr>
            </w:pPr>
            <w:r w:rsidRPr="00391E15">
              <w:rPr>
                <w:rFonts w:ascii="Arial" w:eastAsia="SimSun" w:hAnsi="Arial" w:cs="Times New Roman"/>
                <w:color w:val="000000"/>
                <w:sz w:val="18"/>
                <w:szCs w:val="20"/>
                <w:lang w:val="x-none"/>
              </w:rPr>
              <w:t>0</w:t>
            </w:r>
          </w:p>
        </w:tc>
        <w:tc>
          <w:tcPr>
            <w:tcW w:w="1996" w:type="dxa"/>
            <w:tcBorders>
              <w:top w:val="single" w:sz="4" w:space="0" w:color="auto"/>
              <w:left w:val="single" w:sz="4" w:space="0" w:color="auto"/>
              <w:bottom w:val="single" w:sz="4" w:space="0" w:color="auto"/>
              <w:right w:val="single" w:sz="4" w:space="0" w:color="auto"/>
            </w:tcBorders>
            <w:hideMark/>
          </w:tcPr>
          <w:p w14:paraId="19227F31" w14:textId="77777777" w:rsidR="00391E15" w:rsidRPr="00391E15" w:rsidRDefault="00391E15" w:rsidP="00391E15">
            <w:pPr>
              <w:keepNext/>
              <w:keepLines/>
              <w:spacing w:after="0" w:line="240" w:lineRule="auto"/>
              <w:jc w:val="center"/>
              <w:rPr>
                <w:rFonts w:ascii="Arial" w:eastAsia="SimSun" w:hAnsi="Arial" w:cs="Times New Roman"/>
                <w:color w:val="000000"/>
                <w:sz w:val="18"/>
                <w:szCs w:val="20"/>
                <w:lang w:val="x-none"/>
              </w:rPr>
            </w:pPr>
            <w:r w:rsidRPr="00391E15">
              <w:rPr>
                <w:rFonts w:ascii="Arial" w:eastAsia="SimSun" w:hAnsi="Arial" w:cs="Times New Roman"/>
                <w:color w:val="000000"/>
                <w:sz w:val="18"/>
                <w:szCs w:val="20"/>
                <w:lang w:val="x-none"/>
              </w:rPr>
              <w:t>{0, 1, 5, 6}</w:t>
            </w:r>
          </w:p>
        </w:tc>
      </w:tr>
      <w:tr w:rsidR="00391E15" w:rsidRPr="00391E15" w14:paraId="6C1105F4" w14:textId="77777777" w:rsidTr="00F81EE1">
        <w:trPr>
          <w:jc w:val="center"/>
        </w:trPr>
        <w:tc>
          <w:tcPr>
            <w:tcW w:w="3386" w:type="dxa"/>
            <w:tcBorders>
              <w:top w:val="single" w:sz="4" w:space="0" w:color="auto"/>
              <w:left w:val="single" w:sz="4" w:space="0" w:color="auto"/>
              <w:bottom w:val="single" w:sz="4" w:space="0" w:color="auto"/>
              <w:right w:val="single" w:sz="4" w:space="0" w:color="auto"/>
            </w:tcBorders>
            <w:hideMark/>
          </w:tcPr>
          <w:p w14:paraId="6204F281" w14:textId="77777777" w:rsidR="00391E15" w:rsidRPr="00391E15" w:rsidRDefault="00391E15" w:rsidP="00391E15">
            <w:pPr>
              <w:keepNext/>
              <w:keepLines/>
              <w:spacing w:after="0" w:line="240" w:lineRule="auto"/>
              <w:jc w:val="center"/>
              <w:rPr>
                <w:rFonts w:ascii="Arial" w:eastAsia="SimSun" w:hAnsi="Arial" w:cs="Times New Roman"/>
                <w:color w:val="000000"/>
                <w:sz w:val="18"/>
                <w:szCs w:val="20"/>
                <w:lang w:val="x-none"/>
              </w:rPr>
            </w:pPr>
            <w:r w:rsidRPr="00391E15">
              <w:rPr>
                <w:rFonts w:ascii="Arial" w:eastAsia="SimSun" w:hAnsi="Arial" w:cs="Times New Roman"/>
                <w:color w:val="000000"/>
                <w:sz w:val="18"/>
                <w:szCs w:val="20"/>
                <w:lang w:val="x-none"/>
              </w:rPr>
              <w:t>2</w:t>
            </w:r>
          </w:p>
        </w:tc>
        <w:tc>
          <w:tcPr>
            <w:tcW w:w="1112" w:type="dxa"/>
            <w:tcBorders>
              <w:top w:val="single" w:sz="4" w:space="0" w:color="auto"/>
              <w:left w:val="single" w:sz="4" w:space="0" w:color="auto"/>
              <w:bottom w:val="single" w:sz="4" w:space="0" w:color="auto"/>
              <w:right w:val="single" w:sz="4" w:space="0" w:color="auto"/>
            </w:tcBorders>
            <w:hideMark/>
          </w:tcPr>
          <w:p w14:paraId="72D82284" w14:textId="77777777" w:rsidR="00391E15" w:rsidRPr="00391E15" w:rsidRDefault="00391E15" w:rsidP="00391E15">
            <w:pPr>
              <w:keepNext/>
              <w:keepLines/>
              <w:spacing w:after="0" w:line="240" w:lineRule="auto"/>
              <w:jc w:val="center"/>
              <w:rPr>
                <w:rFonts w:ascii="Arial" w:eastAsia="SimSun" w:hAnsi="Arial" w:cs="Times New Roman"/>
                <w:color w:val="000000"/>
                <w:sz w:val="18"/>
                <w:szCs w:val="20"/>
                <w:lang w:val="x-none"/>
              </w:rPr>
            </w:pPr>
            <w:r w:rsidRPr="00391E15">
              <w:rPr>
                <w:rFonts w:ascii="Arial" w:eastAsia="SimSun" w:hAnsi="Arial" w:cs="Times New Roman"/>
                <w:color w:val="000000"/>
                <w:sz w:val="18"/>
                <w:szCs w:val="20"/>
                <w:lang w:val="x-none"/>
              </w:rPr>
              <w:t>1</w:t>
            </w:r>
          </w:p>
        </w:tc>
        <w:tc>
          <w:tcPr>
            <w:tcW w:w="1996" w:type="dxa"/>
            <w:tcBorders>
              <w:top w:val="single" w:sz="4" w:space="0" w:color="auto"/>
              <w:left w:val="single" w:sz="4" w:space="0" w:color="auto"/>
              <w:bottom w:val="single" w:sz="4" w:space="0" w:color="auto"/>
              <w:right w:val="single" w:sz="4" w:space="0" w:color="auto"/>
            </w:tcBorders>
            <w:hideMark/>
          </w:tcPr>
          <w:p w14:paraId="68B1121E" w14:textId="77777777" w:rsidR="00391E15" w:rsidRPr="00391E15" w:rsidRDefault="00391E15" w:rsidP="00391E15">
            <w:pPr>
              <w:keepNext/>
              <w:keepLines/>
              <w:spacing w:after="0" w:line="240" w:lineRule="auto"/>
              <w:jc w:val="center"/>
              <w:rPr>
                <w:rFonts w:ascii="Arial" w:eastAsia="SimSun" w:hAnsi="Arial" w:cs="Times New Roman"/>
                <w:color w:val="000000"/>
                <w:sz w:val="18"/>
                <w:szCs w:val="20"/>
                <w:lang w:val="x-none"/>
              </w:rPr>
            </w:pPr>
            <w:r w:rsidRPr="00391E15">
              <w:rPr>
                <w:rFonts w:ascii="Arial" w:eastAsia="SimSun" w:hAnsi="Arial" w:cs="Times New Roman"/>
                <w:color w:val="000000"/>
                <w:sz w:val="18"/>
                <w:szCs w:val="20"/>
                <w:lang w:val="x-none"/>
              </w:rPr>
              <w:t>{0, 5}</w:t>
            </w:r>
          </w:p>
        </w:tc>
      </w:tr>
      <w:tr w:rsidR="00391E15" w:rsidRPr="00391E15" w14:paraId="3EC2DD94" w14:textId="77777777" w:rsidTr="00F81EE1">
        <w:trPr>
          <w:jc w:val="center"/>
        </w:trPr>
        <w:tc>
          <w:tcPr>
            <w:tcW w:w="3386" w:type="dxa"/>
            <w:tcBorders>
              <w:top w:val="single" w:sz="4" w:space="0" w:color="auto"/>
              <w:left w:val="single" w:sz="4" w:space="0" w:color="auto"/>
              <w:bottom w:val="single" w:sz="4" w:space="0" w:color="auto"/>
              <w:right w:val="single" w:sz="4" w:space="0" w:color="auto"/>
            </w:tcBorders>
            <w:hideMark/>
          </w:tcPr>
          <w:p w14:paraId="641E418C" w14:textId="77777777" w:rsidR="00391E15" w:rsidRPr="00391E15" w:rsidRDefault="00391E15" w:rsidP="00391E15">
            <w:pPr>
              <w:keepNext/>
              <w:keepLines/>
              <w:spacing w:after="0" w:line="240" w:lineRule="auto"/>
              <w:jc w:val="center"/>
              <w:rPr>
                <w:rFonts w:ascii="Arial" w:eastAsia="SimSun" w:hAnsi="Arial" w:cs="Times New Roman"/>
                <w:color w:val="000000"/>
                <w:sz w:val="18"/>
                <w:szCs w:val="20"/>
                <w:lang w:val="x-none"/>
              </w:rPr>
            </w:pPr>
            <w:r w:rsidRPr="00391E15">
              <w:rPr>
                <w:rFonts w:ascii="Arial" w:eastAsia="SimSun" w:hAnsi="Arial" w:cs="Times New Roman"/>
                <w:color w:val="000000"/>
                <w:sz w:val="18"/>
                <w:szCs w:val="20"/>
                <w:lang w:val="x-none"/>
              </w:rPr>
              <w:t>3</w:t>
            </w:r>
          </w:p>
        </w:tc>
        <w:tc>
          <w:tcPr>
            <w:tcW w:w="1112" w:type="dxa"/>
            <w:tcBorders>
              <w:top w:val="single" w:sz="4" w:space="0" w:color="auto"/>
              <w:left w:val="single" w:sz="4" w:space="0" w:color="auto"/>
              <w:bottom w:val="single" w:sz="4" w:space="0" w:color="auto"/>
              <w:right w:val="single" w:sz="4" w:space="0" w:color="auto"/>
            </w:tcBorders>
            <w:hideMark/>
          </w:tcPr>
          <w:p w14:paraId="77C584E1" w14:textId="77777777" w:rsidR="00391E15" w:rsidRPr="00391E15" w:rsidRDefault="00391E15" w:rsidP="00391E15">
            <w:pPr>
              <w:keepNext/>
              <w:keepLines/>
              <w:spacing w:after="0" w:line="240" w:lineRule="auto"/>
              <w:jc w:val="center"/>
              <w:rPr>
                <w:rFonts w:ascii="Arial" w:eastAsia="SimSun" w:hAnsi="Arial" w:cs="Times New Roman"/>
                <w:color w:val="000000"/>
                <w:sz w:val="18"/>
                <w:szCs w:val="20"/>
                <w:lang w:val="x-none"/>
              </w:rPr>
            </w:pPr>
            <w:r w:rsidRPr="00391E15">
              <w:rPr>
                <w:rFonts w:ascii="Arial" w:eastAsia="SimSun" w:hAnsi="Arial" w:cs="Times New Roman"/>
                <w:color w:val="000000"/>
                <w:sz w:val="18"/>
                <w:szCs w:val="20"/>
                <w:lang w:val="x-none"/>
              </w:rPr>
              <w:t>1</w:t>
            </w:r>
          </w:p>
        </w:tc>
        <w:tc>
          <w:tcPr>
            <w:tcW w:w="1996" w:type="dxa"/>
            <w:tcBorders>
              <w:top w:val="single" w:sz="4" w:space="0" w:color="auto"/>
              <w:left w:val="single" w:sz="4" w:space="0" w:color="auto"/>
              <w:bottom w:val="single" w:sz="4" w:space="0" w:color="auto"/>
              <w:right w:val="single" w:sz="4" w:space="0" w:color="auto"/>
            </w:tcBorders>
            <w:hideMark/>
          </w:tcPr>
          <w:p w14:paraId="6F879097" w14:textId="77777777" w:rsidR="00391E15" w:rsidRPr="00391E15" w:rsidRDefault="00391E15" w:rsidP="00391E15">
            <w:pPr>
              <w:keepNext/>
              <w:keepLines/>
              <w:spacing w:after="0" w:line="240" w:lineRule="auto"/>
              <w:jc w:val="center"/>
              <w:rPr>
                <w:rFonts w:ascii="Arial" w:eastAsia="SimSun" w:hAnsi="Arial" w:cs="Times New Roman"/>
                <w:color w:val="000000"/>
                <w:sz w:val="18"/>
                <w:szCs w:val="20"/>
                <w:lang w:val="x-none"/>
              </w:rPr>
            </w:pPr>
            <w:r w:rsidRPr="00391E15">
              <w:rPr>
                <w:rFonts w:ascii="Arial" w:eastAsia="SimSun" w:hAnsi="Arial" w:cs="Times New Roman"/>
                <w:color w:val="000000"/>
                <w:sz w:val="18"/>
                <w:szCs w:val="20"/>
                <w:lang w:val="x-none"/>
              </w:rPr>
              <w:t>{0, 1, 2, 3, 5, 6, 7, 8}</w:t>
            </w:r>
          </w:p>
        </w:tc>
      </w:tr>
      <w:tr w:rsidR="00391E15" w:rsidRPr="00391E15" w14:paraId="25C9B936" w14:textId="77777777" w:rsidTr="00F81EE1">
        <w:trPr>
          <w:jc w:val="center"/>
        </w:trPr>
        <w:tc>
          <w:tcPr>
            <w:tcW w:w="3386" w:type="dxa"/>
            <w:tcBorders>
              <w:top w:val="single" w:sz="4" w:space="0" w:color="auto"/>
              <w:left w:val="single" w:sz="4" w:space="0" w:color="auto"/>
              <w:bottom w:val="single" w:sz="4" w:space="0" w:color="auto"/>
              <w:right w:val="single" w:sz="4" w:space="0" w:color="auto"/>
            </w:tcBorders>
            <w:hideMark/>
          </w:tcPr>
          <w:p w14:paraId="54BB3FD2" w14:textId="77777777" w:rsidR="00391E15" w:rsidRPr="00391E15" w:rsidRDefault="00391E15" w:rsidP="00391E15">
            <w:pPr>
              <w:keepNext/>
              <w:keepLines/>
              <w:spacing w:after="0" w:line="240" w:lineRule="auto"/>
              <w:jc w:val="center"/>
              <w:rPr>
                <w:rFonts w:ascii="Arial" w:eastAsia="SimSun" w:hAnsi="Arial" w:cs="Times New Roman"/>
                <w:color w:val="000000"/>
                <w:sz w:val="18"/>
                <w:szCs w:val="20"/>
                <w:lang w:val="x-none"/>
              </w:rPr>
            </w:pPr>
            <w:r w:rsidRPr="00391E15">
              <w:rPr>
                <w:rFonts w:ascii="Arial" w:eastAsia="SimSun" w:hAnsi="Arial" w:cs="Times New Roman"/>
                <w:color w:val="000000"/>
                <w:sz w:val="18"/>
                <w:szCs w:val="20"/>
                <w:lang w:val="x-none"/>
              </w:rPr>
              <w:t>4</w:t>
            </w:r>
          </w:p>
        </w:tc>
        <w:tc>
          <w:tcPr>
            <w:tcW w:w="1112" w:type="dxa"/>
            <w:tcBorders>
              <w:top w:val="single" w:sz="4" w:space="0" w:color="auto"/>
              <w:left w:val="single" w:sz="4" w:space="0" w:color="auto"/>
              <w:bottom w:val="single" w:sz="4" w:space="0" w:color="auto"/>
              <w:right w:val="single" w:sz="4" w:space="0" w:color="auto"/>
            </w:tcBorders>
            <w:hideMark/>
          </w:tcPr>
          <w:p w14:paraId="2E8C38F3" w14:textId="77777777" w:rsidR="00391E15" w:rsidRPr="00391E15" w:rsidRDefault="00391E15" w:rsidP="00391E15">
            <w:pPr>
              <w:keepNext/>
              <w:keepLines/>
              <w:spacing w:after="0" w:line="240" w:lineRule="auto"/>
              <w:jc w:val="center"/>
              <w:rPr>
                <w:rFonts w:ascii="Arial" w:eastAsia="SimSun" w:hAnsi="Arial" w:cs="Times New Roman"/>
                <w:color w:val="000000"/>
                <w:sz w:val="18"/>
                <w:szCs w:val="20"/>
                <w:lang w:val="x-none"/>
              </w:rPr>
            </w:pPr>
            <w:r w:rsidRPr="00391E15">
              <w:rPr>
                <w:rFonts w:ascii="Arial" w:eastAsia="SimSun" w:hAnsi="Arial" w:cs="Times New Roman"/>
                <w:color w:val="000000"/>
                <w:sz w:val="18"/>
                <w:szCs w:val="20"/>
                <w:lang w:val="x-none"/>
              </w:rPr>
              <w:t>2</w:t>
            </w:r>
          </w:p>
        </w:tc>
        <w:tc>
          <w:tcPr>
            <w:tcW w:w="1996" w:type="dxa"/>
            <w:tcBorders>
              <w:top w:val="single" w:sz="4" w:space="0" w:color="auto"/>
              <w:left w:val="single" w:sz="4" w:space="0" w:color="auto"/>
              <w:bottom w:val="single" w:sz="4" w:space="0" w:color="auto"/>
              <w:right w:val="single" w:sz="4" w:space="0" w:color="auto"/>
            </w:tcBorders>
            <w:hideMark/>
          </w:tcPr>
          <w:p w14:paraId="54719E10" w14:textId="77777777" w:rsidR="00391E15" w:rsidRPr="00391E15" w:rsidRDefault="00391E15" w:rsidP="00391E15">
            <w:pPr>
              <w:keepNext/>
              <w:keepLines/>
              <w:spacing w:after="0" w:line="240" w:lineRule="auto"/>
              <w:jc w:val="center"/>
              <w:rPr>
                <w:rFonts w:ascii="Arial" w:eastAsia="SimSun" w:hAnsi="Arial" w:cs="Times New Roman"/>
                <w:color w:val="000000"/>
                <w:sz w:val="18"/>
                <w:szCs w:val="20"/>
                <w:lang w:val="x-none"/>
              </w:rPr>
            </w:pPr>
            <w:r w:rsidRPr="00391E15">
              <w:rPr>
                <w:rFonts w:ascii="Arial" w:eastAsia="SimSun" w:hAnsi="Arial" w:cs="Times New Roman"/>
                <w:color w:val="000000"/>
                <w:sz w:val="18"/>
                <w:szCs w:val="20"/>
                <w:lang w:val="x-none"/>
              </w:rPr>
              <w:t>{0, 5}</w:t>
            </w:r>
          </w:p>
        </w:tc>
      </w:tr>
      <w:tr w:rsidR="00391E15" w:rsidRPr="00391E15" w14:paraId="0DF65059" w14:textId="77777777" w:rsidTr="00F81EE1">
        <w:trPr>
          <w:jc w:val="center"/>
        </w:trPr>
        <w:tc>
          <w:tcPr>
            <w:tcW w:w="3386" w:type="dxa"/>
            <w:tcBorders>
              <w:top w:val="single" w:sz="4" w:space="0" w:color="auto"/>
              <w:left w:val="single" w:sz="4" w:space="0" w:color="auto"/>
              <w:bottom w:val="single" w:sz="4" w:space="0" w:color="auto"/>
              <w:right w:val="single" w:sz="4" w:space="0" w:color="auto"/>
            </w:tcBorders>
            <w:hideMark/>
          </w:tcPr>
          <w:p w14:paraId="46D30796" w14:textId="77777777" w:rsidR="00391E15" w:rsidRPr="00391E15" w:rsidRDefault="00391E15" w:rsidP="00391E15">
            <w:pPr>
              <w:keepNext/>
              <w:keepLines/>
              <w:spacing w:after="0" w:line="240" w:lineRule="auto"/>
              <w:jc w:val="center"/>
              <w:rPr>
                <w:rFonts w:ascii="Arial" w:eastAsia="SimSun" w:hAnsi="Arial" w:cs="Times New Roman"/>
                <w:color w:val="000000"/>
                <w:sz w:val="18"/>
                <w:szCs w:val="20"/>
                <w:lang w:val="x-none"/>
              </w:rPr>
            </w:pPr>
            <w:r w:rsidRPr="00391E15">
              <w:rPr>
                <w:rFonts w:ascii="Arial" w:eastAsia="SimSun" w:hAnsi="Arial" w:cs="Times New Roman"/>
                <w:color w:val="000000"/>
                <w:sz w:val="18"/>
                <w:szCs w:val="20"/>
                <w:lang w:val="x-none"/>
              </w:rPr>
              <w:t>5</w:t>
            </w:r>
          </w:p>
        </w:tc>
        <w:tc>
          <w:tcPr>
            <w:tcW w:w="1112" w:type="dxa"/>
            <w:tcBorders>
              <w:top w:val="single" w:sz="4" w:space="0" w:color="auto"/>
              <w:left w:val="single" w:sz="4" w:space="0" w:color="auto"/>
              <w:bottom w:val="single" w:sz="4" w:space="0" w:color="auto"/>
              <w:right w:val="single" w:sz="4" w:space="0" w:color="auto"/>
            </w:tcBorders>
            <w:hideMark/>
          </w:tcPr>
          <w:p w14:paraId="28D6DD76" w14:textId="77777777" w:rsidR="00391E15" w:rsidRPr="00391E15" w:rsidRDefault="00391E15" w:rsidP="00391E15">
            <w:pPr>
              <w:keepNext/>
              <w:keepLines/>
              <w:spacing w:after="0" w:line="240" w:lineRule="auto"/>
              <w:jc w:val="center"/>
              <w:rPr>
                <w:rFonts w:ascii="Arial" w:eastAsia="SimSun" w:hAnsi="Arial" w:cs="Times New Roman"/>
                <w:color w:val="000000"/>
                <w:sz w:val="18"/>
                <w:szCs w:val="20"/>
                <w:lang w:val="x-none"/>
              </w:rPr>
            </w:pPr>
            <w:r w:rsidRPr="00391E15">
              <w:rPr>
                <w:rFonts w:ascii="Arial" w:eastAsia="SimSun" w:hAnsi="Arial" w:cs="Times New Roman"/>
                <w:color w:val="000000"/>
                <w:sz w:val="18"/>
                <w:szCs w:val="20"/>
                <w:lang w:val="x-none"/>
              </w:rPr>
              <w:t>2</w:t>
            </w:r>
          </w:p>
        </w:tc>
        <w:tc>
          <w:tcPr>
            <w:tcW w:w="1996" w:type="dxa"/>
            <w:tcBorders>
              <w:top w:val="single" w:sz="4" w:space="0" w:color="auto"/>
              <w:left w:val="single" w:sz="4" w:space="0" w:color="auto"/>
              <w:bottom w:val="single" w:sz="4" w:space="0" w:color="auto"/>
              <w:right w:val="single" w:sz="4" w:space="0" w:color="auto"/>
            </w:tcBorders>
            <w:hideMark/>
          </w:tcPr>
          <w:p w14:paraId="55FAB4C8" w14:textId="77777777" w:rsidR="00391E15" w:rsidRPr="00391E15" w:rsidRDefault="00391E15" w:rsidP="00391E15">
            <w:pPr>
              <w:keepNext/>
              <w:keepLines/>
              <w:spacing w:after="0" w:line="240" w:lineRule="auto"/>
              <w:jc w:val="center"/>
              <w:rPr>
                <w:rFonts w:ascii="Arial" w:eastAsia="SimSun" w:hAnsi="Arial" w:cs="Times New Roman"/>
                <w:color w:val="000000"/>
                <w:sz w:val="18"/>
                <w:szCs w:val="20"/>
                <w:lang w:val="x-none"/>
              </w:rPr>
            </w:pPr>
            <w:r w:rsidRPr="00391E15">
              <w:rPr>
                <w:rFonts w:ascii="Arial" w:eastAsia="SimSun" w:hAnsi="Arial" w:cs="Times New Roman"/>
                <w:color w:val="000000"/>
                <w:sz w:val="18"/>
                <w:szCs w:val="20"/>
                <w:lang w:val="x-none"/>
              </w:rPr>
              <w:t>{0, 1, 2, 5, 6, 7}</w:t>
            </w:r>
          </w:p>
        </w:tc>
      </w:tr>
      <w:tr w:rsidR="00391E15" w:rsidRPr="00391E15" w14:paraId="7C6623AE" w14:textId="77777777" w:rsidTr="00F81EE1">
        <w:trPr>
          <w:jc w:val="center"/>
        </w:trPr>
        <w:tc>
          <w:tcPr>
            <w:tcW w:w="3386" w:type="dxa"/>
            <w:tcBorders>
              <w:top w:val="single" w:sz="4" w:space="0" w:color="auto"/>
              <w:left w:val="single" w:sz="4" w:space="0" w:color="auto"/>
              <w:bottom w:val="single" w:sz="4" w:space="0" w:color="auto"/>
              <w:right w:val="single" w:sz="4" w:space="0" w:color="auto"/>
            </w:tcBorders>
            <w:hideMark/>
          </w:tcPr>
          <w:p w14:paraId="3D752B31" w14:textId="77777777" w:rsidR="00391E15" w:rsidRPr="00391E15" w:rsidRDefault="00391E15" w:rsidP="00391E15">
            <w:pPr>
              <w:keepNext/>
              <w:keepLines/>
              <w:spacing w:after="0" w:line="240" w:lineRule="auto"/>
              <w:jc w:val="center"/>
              <w:rPr>
                <w:rFonts w:ascii="Arial" w:eastAsia="SimSun" w:hAnsi="Arial" w:cs="Times New Roman"/>
                <w:color w:val="000000"/>
                <w:sz w:val="18"/>
                <w:szCs w:val="20"/>
                <w:lang w:val="x-none"/>
              </w:rPr>
            </w:pPr>
            <w:r w:rsidRPr="00391E15">
              <w:rPr>
                <w:rFonts w:ascii="Arial" w:eastAsia="SimSun" w:hAnsi="Arial" w:cs="Times New Roman"/>
                <w:color w:val="000000"/>
                <w:sz w:val="18"/>
                <w:szCs w:val="20"/>
                <w:lang w:val="x-none"/>
              </w:rPr>
              <w:t>6</w:t>
            </w:r>
          </w:p>
        </w:tc>
        <w:tc>
          <w:tcPr>
            <w:tcW w:w="1112" w:type="dxa"/>
            <w:tcBorders>
              <w:top w:val="single" w:sz="4" w:space="0" w:color="auto"/>
              <w:left w:val="single" w:sz="4" w:space="0" w:color="auto"/>
              <w:bottom w:val="single" w:sz="4" w:space="0" w:color="auto"/>
              <w:right w:val="single" w:sz="4" w:space="0" w:color="auto"/>
            </w:tcBorders>
            <w:hideMark/>
          </w:tcPr>
          <w:p w14:paraId="5306CDDE" w14:textId="77777777" w:rsidR="00391E15" w:rsidRPr="00391E15" w:rsidRDefault="00391E15" w:rsidP="00391E15">
            <w:pPr>
              <w:keepNext/>
              <w:keepLines/>
              <w:spacing w:after="0" w:line="240" w:lineRule="auto"/>
              <w:jc w:val="center"/>
              <w:rPr>
                <w:rFonts w:ascii="Arial" w:eastAsia="SimSun" w:hAnsi="Arial" w:cs="Times New Roman"/>
                <w:color w:val="000000"/>
                <w:sz w:val="18"/>
                <w:szCs w:val="20"/>
                <w:lang w:val="x-none"/>
              </w:rPr>
            </w:pPr>
            <w:r w:rsidRPr="00391E15">
              <w:rPr>
                <w:rFonts w:ascii="Arial" w:eastAsia="SimSun" w:hAnsi="Arial" w:cs="Times New Roman"/>
                <w:color w:val="000000"/>
                <w:sz w:val="18"/>
                <w:szCs w:val="20"/>
                <w:lang w:val="x-none"/>
              </w:rPr>
              <w:t>3</w:t>
            </w:r>
          </w:p>
        </w:tc>
        <w:tc>
          <w:tcPr>
            <w:tcW w:w="1996" w:type="dxa"/>
            <w:tcBorders>
              <w:top w:val="single" w:sz="4" w:space="0" w:color="auto"/>
              <w:left w:val="single" w:sz="4" w:space="0" w:color="auto"/>
              <w:bottom w:val="single" w:sz="4" w:space="0" w:color="auto"/>
              <w:right w:val="single" w:sz="4" w:space="0" w:color="auto"/>
            </w:tcBorders>
            <w:hideMark/>
          </w:tcPr>
          <w:p w14:paraId="47149A09" w14:textId="77777777" w:rsidR="00391E15" w:rsidRPr="00391E15" w:rsidRDefault="00391E15" w:rsidP="00391E15">
            <w:pPr>
              <w:keepNext/>
              <w:keepLines/>
              <w:spacing w:after="0" w:line="240" w:lineRule="auto"/>
              <w:jc w:val="center"/>
              <w:rPr>
                <w:rFonts w:ascii="Arial" w:eastAsia="SimSun" w:hAnsi="Arial" w:cs="Times New Roman"/>
                <w:color w:val="000000"/>
                <w:sz w:val="18"/>
                <w:szCs w:val="20"/>
                <w:lang w:val="x-none"/>
              </w:rPr>
            </w:pPr>
            <w:r w:rsidRPr="00391E15">
              <w:rPr>
                <w:rFonts w:ascii="Arial" w:eastAsia="SimSun" w:hAnsi="Arial" w:cs="Times New Roman"/>
                <w:color w:val="000000"/>
                <w:sz w:val="18"/>
                <w:szCs w:val="20"/>
                <w:lang w:val="x-none"/>
              </w:rPr>
              <w:t>{0, 5}</w:t>
            </w:r>
          </w:p>
        </w:tc>
      </w:tr>
      <w:tr w:rsidR="00391E15" w:rsidRPr="00391E15" w14:paraId="0A802C63" w14:textId="77777777" w:rsidTr="00F81EE1">
        <w:trPr>
          <w:jc w:val="center"/>
        </w:trPr>
        <w:tc>
          <w:tcPr>
            <w:tcW w:w="3386" w:type="dxa"/>
            <w:tcBorders>
              <w:top w:val="single" w:sz="4" w:space="0" w:color="auto"/>
              <w:left w:val="single" w:sz="4" w:space="0" w:color="auto"/>
              <w:bottom w:val="single" w:sz="4" w:space="0" w:color="auto"/>
              <w:right w:val="single" w:sz="4" w:space="0" w:color="auto"/>
            </w:tcBorders>
            <w:hideMark/>
          </w:tcPr>
          <w:p w14:paraId="7573D74C" w14:textId="77777777" w:rsidR="00391E15" w:rsidRPr="00391E15" w:rsidRDefault="00391E15" w:rsidP="00391E15">
            <w:pPr>
              <w:keepNext/>
              <w:keepLines/>
              <w:spacing w:after="0" w:line="240" w:lineRule="auto"/>
              <w:jc w:val="center"/>
              <w:rPr>
                <w:rFonts w:ascii="Arial" w:eastAsia="SimSun" w:hAnsi="Arial" w:cs="Times New Roman"/>
                <w:color w:val="000000"/>
                <w:sz w:val="18"/>
                <w:szCs w:val="20"/>
                <w:lang w:val="x-none"/>
              </w:rPr>
            </w:pPr>
            <w:r w:rsidRPr="00391E15">
              <w:rPr>
                <w:rFonts w:ascii="Arial" w:eastAsia="SimSun" w:hAnsi="Arial" w:cs="Times New Roman"/>
                <w:color w:val="000000"/>
                <w:sz w:val="18"/>
                <w:szCs w:val="20"/>
                <w:lang w:val="x-none"/>
              </w:rPr>
              <w:t>7</w:t>
            </w:r>
          </w:p>
        </w:tc>
        <w:tc>
          <w:tcPr>
            <w:tcW w:w="1112" w:type="dxa"/>
            <w:tcBorders>
              <w:top w:val="single" w:sz="4" w:space="0" w:color="auto"/>
              <w:left w:val="single" w:sz="4" w:space="0" w:color="auto"/>
              <w:bottom w:val="single" w:sz="4" w:space="0" w:color="auto"/>
              <w:right w:val="single" w:sz="4" w:space="0" w:color="auto"/>
            </w:tcBorders>
            <w:hideMark/>
          </w:tcPr>
          <w:p w14:paraId="78178002" w14:textId="77777777" w:rsidR="00391E15" w:rsidRPr="00391E15" w:rsidRDefault="00391E15" w:rsidP="00391E15">
            <w:pPr>
              <w:keepNext/>
              <w:keepLines/>
              <w:spacing w:after="0" w:line="240" w:lineRule="auto"/>
              <w:jc w:val="center"/>
              <w:rPr>
                <w:rFonts w:ascii="Arial" w:eastAsia="SimSun" w:hAnsi="Arial" w:cs="Times New Roman"/>
                <w:color w:val="000000"/>
                <w:sz w:val="18"/>
                <w:szCs w:val="20"/>
                <w:lang w:val="x-none"/>
              </w:rPr>
            </w:pPr>
            <w:r w:rsidRPr="00391E15">
              <w:rPr>
                <w:rFonts w:ascii="Arial" w:eastAsia="SimSun" w:hAnsi="Arial" w:cs="Times New Roman"/>
                <w:color w:val="000000"/>
                <w:sz w:val="18"/>
                <w:szCs w:val="20"/>
                <w:lang w:val="x-none"/>
              </w:rPr>
              <w:t>4</w:t>
            </w:r>
          </w:p>
        </w:tc>
        <w:tc>
          <w:tcPr>
            <w:tcW w:w="1996" w:type="dxa"/>
            <w:tcBorders>
              <w:top w:val="single" w:sz="4" w:space="0" w:color="auto"/>
              <w:left w:val="single" w:sz="4" w:space="0" w:color="auto"/>
              <w:bottom w:val="single" w:sz="4" w:space="0" w:color="auto"/>
              <w:right w:val="single" w:sz="4" w:space="0" w:color="auto"/>
            </w:tcBorders>
            <w:hideMark/>
          </w:tcPr>
          <w:p w14:paraId="3896C13E" w14:textId="77777777" w:rsidR="00391E15" w:rsidRPr="00391E15" w:rsidRDefault="00391E15" w:rsidP="00391E15">
            <w:pPr>
              <w:keepNext/>
              <w:keepLines/>
              <w:spacing w:after="0" w:line="240" w:lineRule="auto"/>
              <w:jc w:val="center"/>
              <w:rPr>
                <w:rFonts w:ascii="Arial" w:eastAsia="SimSun" w:hAnsi="Arial" w:cs="Times New Roman"/>
                <w:color w:val="000000"/>
                <w:sz w:val="18"/>
                <w:szCs w:val="20"/>
                <w:lang w:val="x-none"/>
              </w:rPr>
            </w:pPr>
            <w:r w:rsidRPr="00391E15">
              <w:rPr>
                <w:rFonts w:ascii="Arial" w:eastAsia="SimSun" w:hAnsi="Arial" w:cs="Times New Roman"/>
                <w:color w:val="000000"/>
                <w:sz w:val="18"/>
                <w:szCs w:val="20"/>
                <w:lang w:val="x-none"/>
              </w:rPr>
              <w:t>{0, 5}</w:t>
            </w:r>
          </w:p>
        </w:tc>
      </w:tr>
    </w:tbl>
    <w:p w14:paraId="723382AA" w14:textId="77777777" w:rsidR="00391E15" w:rsidRPr="00391E15" w:rsidRDefault="00391E15" w:rsidP="00391E15">
      <w:pPr>
        <w:spacing w:after="180" w:line="240" w:lineRule="auto"/>
        <w:rPr>
          <w:rFonts w:ascii="Times New Roman" w:eastAsia="SimSun" w:hAnsi="Times New Roman" w:cs="Times New Roman"/>
          <w:color w:val="000000"/>
          <w:sz w:val="20"/>
          <w:szCs w:val="20"/>
          <w:lang w:val="en-GB"/>
        </w:rPr>
      </w:pPr>
    </w:p>
    <w:p w14:paraId="3D28B682" w14:textId="77777777" w:rsidR="00391E15" w:rsidRPr="00391E15" w:rsidRDefault="00391E15" w:rsidP="00391E15">
      <w:pPr>
        <w:spacing w:after="180" w:line="240" w:lineRule="auto"/>
        <w:rPr>
          <w:rFonts w:ascii="Times New Roman" w:eastAsia="SimSun" w:hAnsi="Times New Roman" w:cs="Times New Roman"/>
          <w:color w:val="000000"/>
          <w:sz w:val="20"/>
          <w:szCs w:val="20"/>
          <w:lang w:val="en-GB"/>
        </w:rPr>
      </w:pPr>
      <w:r w:rsidRPr="00391E15">
        <w:rPr>
          <w:rFonts w:ascii="Times New Roman" w:eastAsia="SimSun" w:hAnsi="Times New Roman" w:cs="Times New Roman"/>
          <w:color w:val="000000"/>
          <w:sz w:val="20"/>
          <w:szCs w:val="20"/>
          <w:lang w:val="en-GB"/>
        </w:rPr>
        <w:t xml:space="preserve">For µ=1, the X=5 MSBs of the resource block assignment information comprise a bitmap indicating the interlaces that are allocated to the scheduled UE. The bitmap is of size </w:t>
      </w:r>
      <w:r w:rsidRPr="00391E15">
        <w:rPr>
          <w:rFonts w:ascii="Times New Roman" w:eastAsia="SimSun" w:hAnsi="Times New Roman" w:cs="Times New Roman"/>
          <w:i/>
          <w:color w:val="000000"/>
          <w:sz w:val="20"/>
          <w:szCs w:val="20"/>
          <w:lang w:val="en-GB"/>
        </w:rPr>
        <w:t>M</w:t>
      </w:r>
      <w:r w:rsidRPr="00391E15">
        <w:rPr>
          <w:rFonts w:ascii="Times New Roman" w:eastAsia="SimSun" w:hAnsi="Times New Roman" w:cs="Times New Roman"/>
          <w:color w:val="000000"/>
          <w:sz w:val="20"/>
          <w:szCs w:val="20"/>
          <w:lang w:val="en-GB"/>
        </w:rPr>
        <w:t xml:space="preserve"> bits with one bitmap bit per interlace such that each interlace is addressable, where </w:t>
      </w:r>
      <w:r w:rsidRPr="00391E15">
        <w:rPr>
          <w:rFonts w:ascii="Times New Roman" w:eastAsia="SimSun" w:hAnsi="Times New Roman" w:cs="Times New Roman"/>
          <w:i/>
          <w:color w:val="000000"/>
          <w:sz w:val="20"/>
          <w:szCs w:val="20"/>
          <w:lang w:val="en-GB"/>
        </w:rPr>
        <w:t>M</w:t>
      </w:r>
      <w:r w:rsidRPr="00391E15">
        <w:rPr>
          <w:rFonts w:ascii="Times New Roman" w:eastAsia="SimSun" w:hAnsi="Times New Roman" w:cs="Times New Roman"/>
          <w:color w:val="000000"/>
          <w:sz w:val="20"/>
          <w:szCs w:val="20"/>
          <w:lang w:val="en-GB"/>
        </w:rPr>
        <w:t xml:space="preserve"> and interlace indexing is defined in Clause 4.4.4.6 in [4, TS 38.211]. The order of interlace bitmap is such that interlace 0 to interlace </w:t>
      </w:r>
      <m:oMath>
        <m:r>
          <w:rPr>
            <w:rFonts w:ascii="Cambria Math" w:eastAsia="SimSun" w:hAnsi="Cambria Math" w:cs="Times New Roman"/>
            <w:color w:val="000000"/>
            <w:sz w:val="20"/>
            <w:szCs w:val="20"/>
            <w:lang w:val="en-GB"/>
          </w:rPr>
          <m:t>M</m:t>
        </m:r>
        <m:r>
          <w:rPr>
            <w:rFonts w:ascii="Cambria Math" w:eastAsia="SimSun" w:hAnsi="Times New Roman" w:cs="Times New Roman"/>
            <w:color w:val="000000"/>
            <w:sz w:val="20"/>
            <w:szCs w:val="20"/>
            <w:lang w:val="en-GB"/>
          </w:rPr>
          <m:t>-</m:t>
        </m:r>
        <m:r>
          <w:rPr>
            <w:rFonts w:ascii="Cambria Math" w:eastAsia="SimSun" w:hAnsi="Times New Roman" w:cs="Times New Roman"/>
            <w:color w:val="000000"/>
            <w:sz w:val="20"/>
            <w:szCs w:val="20"/>
            <w:lang w:val="en-GB"/>
          </w:rPr>
          <m:t>1</m:t>
        </m:r>
      </m:oMath>
      <w:r w:rsidRPr="00391E15">
        <w:rPr>
          <w:rFonts w:ascii="Times New Roman" w:eastAsia="SimSun" w:hAnsi="Times New Roman" w:cs="Times New Roman"/>
          <w:color w:val="000000"/>
          <w:sz w:val="20"/>
          <w:szCs w:val="20"/>
          <w:lang w:val="en-GB"/>
        </w:rPr>
        <w:t xml:space="preserve"> are mapped from MSB to LSB of the bitmap. An interlace is allocated to the UE if the corresponding bit value in the bitmap is 1; otherwise the interlace is not allocated to the UE.</w:t>
      </w:r>
    </w:p>
    <w:p w14:paraId="5DEE71B7" w14:textId="4822E16B" w:rsidR="00391E15" w:rsidRPr="00391E15" w:rsidRDefault="00391E15" w:rsidP="00391E15">
      <w:pPr>
        <w:spacing w:after="180" w:line="240" w:lineRule="auto"/>
        <w:rPr>
          <w:rFonts w:ascii="Times New Roman" w:eastAsia="SimSun" w:hAnsi="Times New Roman" w:cs="Times New Roman"/>
          <w:color w:val="000000"/>
          <w:sz w:val="20"/>
          <w:szCs w:val="20"/>
          <w:lang w:val="en-GB"/>
        </w:rPr>
      </w:pPr>
      <w:r w:rsidRPr="00391E15">
        <w:rPr>
          <w:rFonts w:ascii="Times New Roman" w:eastAsia="SimSun" w:hAnsi="Times New Roman" w:cs="Times New Roman"/>
          <w:color w:val="000000"/>
          <w:sz w:val="20"/>
          <w:szCs w:val="20"/>
          <w:lang w:val="en-GB"/>
        </w:rPr>
        <w:t xml:space="preserve">For DCI 0_0 monitored in a UE-specific search space and DC 0_1 for both µ=0 and µ=1, the </w:t>
      </w:r>
      <m:oMath>
        <m:r>
          <w:rPr>
            <w:rFonts w:ascii="Cambria Math" w:eastAsia="SimSun" w:hAnsi="Cambria Math" w:cs="Times New Roman"/>
            <w:color w:val="000000"/>
            <w:sz w:val="20"/>
            <w:szCs w:val="20"/>
            <w:lang w:val="en-GB"/>
          </w:rPr>
          <m:t>Y=</m:t>
        </m:r>
        <m:d>
          <m:dPr>
            <m:begChr m:val="⌈"/>
            <m:endChr m:val="⌉"/>
            <m:ctrlPr>
              <w:rPr>
                <w:rFonts w:ascii="Cambria Math" w:eastAsia="SimSun" w:hAnsi="Cambria Math" w:cs="Times New Roman"/>
                <w:i/>
                <w:color w:val="000000"/>
                <w:sz w:val="24"/>
                <w:szCs w:val="24"/>
              </w:rPr>
            </m:ctrlPr>
          </m:dPr>
          <m:e>
            <m:sSub>
              <m:sSubPr>
                <m:ctrlPr>
                  <w:rPr>
                    <w:rFonts w:ascii="Cambria Math" w:eastAsia="SimSun" w:hAnsi="Cambria Math" w:cs="Times New Roman"/>
                    <w:i/>
                    <w:color w:val="FF0000"/>
                    <w:sz w:val="20"/>
                    <w:szCs w:val="20"/>
                  </w:rPr>
                </m:ctrlPr>
              </m:sSubPr>
              <m:e>
                <m:r>
                  <m:rPr>
                    <m:nor/>
                  </m:rPr>
                  <w:rPr>
                    <w:rFonts w:ascii="Cambria Math" w:eastAsia="SimSun" w:hAnsi="Cambria Math" w:cs="Times New Roman"/>
                    <w:color w:val="FF0000"/>
                    <w:sz w:val="20"/>
                    <w:szCs w:val="20"/>
                  </w:rPr>
                  <m:t>log</m:t>
                </m:r>
              </m:e>
              <m:sub>
                <m:r>
                  <w:rPr>
                    <w:rFonts w:ascii="Cambria Math" w:eastAsia="SimSun" w:hAnsi="Cambria Math" w:cs="Times New Roman"/>
                    <w:color w:val="FF0000"/>
                    <w:sz w:val="20"/>
                    <w:szCs w:val="20"/>
                  </w:rPr>
                  <m:t>2</m:t>
                </m:r>
              </m:sub>
            </m:sSub>
            <m:r>
              <w:rPr>
                <w:rFonts w:ascii="Cambria Math" w:eastAsia="SimSun" w:hAnsi="Cambria Math" w:cs="Times New Roman"/>
                <w:strike/>
                <w:color w:val="FF0000"/>
                <w:sz w:val="20"/>
                <w:szCs w:val="20"/>
              </w:rPr>
              <m:t>log2</m:t>
            </m:r>
            <m:f>
              <m:fPr>
                <m:ctrlPr>
                  <w:rPr>
                    <w:rFonts w:ascii="Cambria Math" w:eastAsia="SimSun" w:hAnsi="Cambria Math" w:cs="Times New Roman"/>
                    <w:i/>
                    <w:color w:val="000000"/>
                    <w:sz w:val="24"/>
                    <w:szCs w:val="24"/>
                  </w:rPr>
                </m:ctrlPr>
              </m:fPr>
              <m:num>
                <m:sSubSup>
                  <m:sSubSupPr>
                    <m:ctrlPr>
                      <w:rPr>
                        <w:rFonts w:ascii="Cambria Math" w:eastAsia="SimSun" w:hAnsi="Cambria Math" w:cs="Times New Roman"/>
                        <w:i/>
                        <w:color w:val="000000"/>
                        <w:sz w:val="24"/>
                        <w:szCs w:val="24"/>
                        <w:highlight w:val="yellow"/>
                      </w:rPr>
                    </m:ctrlPr>
                  </m:sSubSupPr>
                  <m:e>
                    <m:r>
                      <w:rPr>
                        <w:rFonts w:ascii="Cambria Math" w:eastAsia="SimSun" w:hAnsi="Cambria Math" w:cs="Times New Roman"/>
                        <w:color w:val="000000"/>
                        <w:sz w:val="20"/>
                        <w:szCs w:val="20"/>
                        <w:highlight w:val="yellow"/>
                      </w:rPr>
                      <m:t>N</m:t>
                    </m:r>
                  </m:e>
                  <m:sub>
                    <m:r>
                      <w:rPr>
                        <w:rFonts w:ascii="Cambria Math" w:eastAsia="SimSun" w:hAnsi="Cambria Math" w:cs="Times New Roman"/>
                        <w:color w:val="000000"/>
                        <w:sz w:val="20"/>
                        <w:szCs w:val="20"/>
                        <w:highlight w:val="yellow"/>
                      </w:rPr>
                      <m:t>RB-set,UL</m:t>
                    </m:r>
                  </m:sub>
                  <m:sup>
                    <m:r>
                      <w:rPr>
                        <w:rFonts w:ascii="Cambria Math" w:eastAsia="SimSun" w:hAnsi="Cambria Math" w:cs="Times New Roman"/>
                        <w:color w:val="000000"/>
                        <w:sz w:val="20"/>
                        <w:szCs w:val="20"/>
                        <w:highlight w:val="yellow"/>
                      </w:rPr>
                      <m:t>BWP</m:t>
                    </m:r>
                  </m:sup>
                </m:sSubSup>
                <m:d>
                  <m:dPr>
                    <m:ctrlPr>
                      <w:rPr>
                        <w:rFonts w:ascii="Cambria Math" w:eastAsia="SimSun" w:hAnsi="Cambria Math" w:cs="Times New Roman"/>
                        <w:i/>
                        <w:color w:val="000000"/>
                        <w:sz w:val="24"/>
                        <w:szCs w:val="24"/>
                      </w:rPr>
                    </m:ctrlPr>
                  </m:dPr>
                  <m:e>
                    <m:sSubSup>
                      <m:sSubSupPr>
                        <m:ctrlPr>
                          <w:rPr>
                            <w:rFonts w:ascii="Cambria Math" w:eastAsia="SimSun" w:hAnsi="Cambria Math" w:cs="Times New Roman"/>
                            <w:i/>
                            <w:color w:val="000000"/>
                            <w:sz w:val="24"/>
                            <w:szCs w:val="24"/>
                            <w:highlight w:val="yellow"/>
                          </w:rPr>
                        </m:ctrlPr>
                      </m:sSubSupPr>
                      <m:e>
                        <m:r>
                          <w:rPr>
                            <w:rFonts w:ascii="Cambria Math" w:eastAsia="SimSun" w:hAnsi="Cambria Math" w:cs="Times New Roman"/>
                            <w:color w:val="000000"/>
                            <w:sz w:val="20"/>
                            <w:szCs w:val="20"/>
                            <w:highlight w:val="yellow"/>
                          </w:rPr>
                          <m:t>N</m:t>
                        </m:r>
                      </m:e>
                      <m:sub>
                        <m:r>
                          <w:rPr>
                            <w:rFonts w:ascii="Cambria Math" w:eastAsia="SimSun" w:hAnsi="Cambria Math" w:cs="Times New Roman"/>
                            <w:color w:val="000000"/>
                            <w:sz w:val="20"/>
                            <w:szCs w:val="20"/>
                            <w:highlight w:val="yellow"/>
                          </w:rPr>
                          <m:t>RB-set,UL</m:t>
                        </m:r>
                      </m:sub>
                      <m:sup>
                        <m:r>
                          <w:rPr>
                            <w:rFonts w:ascii="Cambria Math" w:eastAsia="SimSun" w:hAnsi="Cambria Math" w:cs="Times New Roman"/>
                            <w:color w:val="000000"/>
                            <w:sz w:val="20"/>
                            <w:szCs w:val="20"/>
                            <w:highlight w:val="yellow"/>
                          </w:rPr>
                          <m:t>BWP</m:t>
                        </m:r>
                      </m:sup>
                    </m:sSubSup>
                    <m:r>
                      <w:rPr>
                        <w:rFonts w:ascii="Cambria Math" w:eastAsia="SimSun" w:hAnsi="Cambria Math" w:cs="Times New Roman"/>
                        <w:color w:val="000000"/>
                        <w:sz w:val="20"/>
                        <w:szCs w:val="20"/>
                      </w:rPr>
                      <m:t>+1</m:t>
                    </m:r>
                  </m:e>
                </m:d>
              </m:num>
              <m:den>
                <m:r>
                  <w:rPr>
                    <w:rFonts w:ascii="Cambria Math" w:eastAsia="SimSun" w:hAnsi="Cambria Math" w:cs="Times New Roman"/>
                    <w:color w:val="000000"/>
                    <w:sz w:val="20"/>
                    <w:szCs w:val="20"/>
                  </w:rPr>
                  <m:t>2</m:t>
                </m:r>
              </m:den>
            </m:f>
          </m:e>
        </m:d>
        <m:r>
          <m:rPr>
            <m:sty m:val="p"/>
          </m:rPr>
          <w:rPr>
            <w:rFonts w:ascii="Cambria Math" w:eastAsia="SimSun" w:hAnsi="Cambria Math" w:cs="Times New Roman"/>
            <w:color w:val="000000"/>
            <w:sz w:val="20"/>
            <w:szCs w:val="20"/>
            <w:lang w:val="en-GB"/>
          </w:rPr>
          <m:t xml:space="preserve">LSBs of </m:t>
        </m:r>
      </m:oMath>
      <w:r w:rsidRPr="00391E15">
        <w:rPr>
          <w:rFonts w:ascii="Times New Roman" w:eastAsia="SimSun" w:hAnsi="Times New Roman" w:cs="Times New Roman"/>
          <w:color w:val="000000"/>
          <w:sz w:val="20"/>
          <w:szCs w:val="20"/>
          <w:lang w:val="en-GB"/>
        </w:rPr>
        <w:t xml:space="preserve"> the resource block assignment information indicate to a UE a set of contiguously allocated RB sets for PUSCH scheduled by DCI 0_0 monitored in a UE-specific search space, DCI 0_1 and Type 1 and Type 2 configured grant. The resource allocation field consists of a resource indication value (</w:t>
      </w:r>
      <w:proofErr w:type="spellStart"/>
      <w:r w:rsidRPr="00275EF2">
        <w:rPr>
          <w:rFonts w:ascii="Times New Roman" w:eastAsia="SimSun" w:hAnsi="Times New Roman" w:cs="Times New Roman"/>
          <w:i/>
          <w:color w:val="000000"/>
          <w:sz w:val="20"/>
          <w:szCs w:val="20"/>
          <w:highlight w:val="yellow"/>
          <w:lang w:val="en-GB"/>
        </w:rPr>
        <w:t>RIV</w:t>
      </w:r>
      <w:r w:rsidRPr="00275EF2">
        <w:rPr>
          <w:rFonts w:ascii="Times New Roman" w:eastAsia="SimSun" w:hAnsi="Times New Roman" w:cs="Times New Roman"/>
          <w:i/>
          <w:color w:val="000000"/>
          <w:sz w:val="20"/>
          <w:szCs w:val="20"/>
          <w:highlight w:val="yellow"/>
          <w:vertAlign w:val="subscript"/>
          <w:lang w:val="en-GB"/>
        </w:rPr>
        <w:t>RBset</w:t>
      </w:r>
      <w:proofErr w:type="spellEnd"/>
      <w:r w:rsidRPr="00391E15">
        <w:rPr>
          <w:rFonts w:ascii="Times New Roman" w:eastAsia="SimSun" w:hAnsi="Times New Roman" w:cs="Times New Roman"/>
          <w:color w:val="000000"/>
          <w:sz w:val="20"/>
          <w:szCs w:val="20"/>
          <w:lang w:val="en-GB"/>
        </w:rPr>
        <w:t xml:space="preserve">). For </w:t>
      </w:r>
      <m:oMath>
        <m:r>
          <w:rPr>
            <w:rFonts w:ascii="Cambria Math" w:eastAsia="SimSun" w:hAnsi="Times New Roman" w:cs="Times New Roman"/>
            <w:color w:val="000000"/>
            <w:sz w:val="20"/>
            <w:szCs w:val="20"/>
            <w:lang w:val="en-GB" w:eastAsia="en-GB"/>
          </w:rPr>
          <m:t>0</m:t>
        </m:r>
        <m:r>
          <w:rPr>
            <w:rFonts w:ascii="Cambria Math" w:eastAsia="SimSun" w:hAnsi="Times New Roman" w:cs="Times New Roman"/>
            <w:color w:val="000000"/>
            <w:sz w:val="20"/>
            <w:szCs w:val="20"/>
            <w:lang w:val="en-GB" w:eastAsia="en-GB"/>
          </w:rPr>
          <m:t>≤</m:t>
        </m:r>
        <m:sSub>
          <m:sSubPr>
            <m:ctrlPr>
              <w:rPr>
                <w:rFonts w:ascii="Cambria Math" w:eastAsia="SimSun" w:hAnsi="Cambria Math" w:cs="Times New Roman"/>
                <w:i/>
                <w:color w:val="000000"/>
                <w:sz w:val="20"/>
                <w:szCs w:val="20"/>
                <w:highlight w:val="yellow"/>
                <w:lang w:val="en-GB" w:eastAsia="en-GB"/>
              </w:rPr>
            </m:ctrlPr>
          </m:sSubPr>
          <m:e>
            <m:r>
              <w:rPr>
                <w:rFonts w:ascii="Cambria Math" w:eastAsia="SimSun" w:hAnsi="Times New Roman" w:cs="Times New Roman"/>
                <w:color w:val="000000"/>
                <w:sz w:val="20"/>
                <w:szCs w:val="20"/>
                <w:highlight w:val="yellow"/>
                <w:lang w:val="en-GB" w:eastAsia="en-GB"/>
              </w:rPr>
              <m:t>RIV</m:t>
            </m:r>
          </m:e>
          <m:sub>
            <m:r>
              <w:rPr>
                <w:rFonts w:ascii="Cambria Math" w:eastAsia="SimSun" w:hAnsi="Times New Roman" w:cs="Times New Roman"/>
                <w:color w:val="000000"/>
                <w:sz w:val="20"/>
                <w:szCs w:val="20"/>
                <w:highlight w:val="yellow"/>
                <w:lang w:val="en-GB" w:eastAsia="en-GB"/>
              </w:rPr>
              <m:t>RBset</m:t>
            </m:r>
          </m:sub>
        </m:sSub>
        <m:r>
          <w:rPr>
            <w:rFonts w:ascii="Cambria Math" w:eastAsia="SimSun" w:hAnsi="Times New Roman" w:cs="Times New Roman"/>
            <w:color w:val="000000"/>
            <w:sz w:val="20"/>
            <w:szCs w:val="20"/>
            <w:lang w:val="en-GB" w:eastAsia="en-GB"/>
          </w:rPr>
          <m:t>&lt;</m:t>
        </m:r>
        <m:sSubSup>
          <m:sSubSupPr>
            <m:ctrlPr>
              <w:rPr>
                <w:rFonts w:ascii="Cambria Math" w:eastAsia="SimSun" w:hAnsi="Cambria Math" w:cs="Times New Roman"/>
                <w:i/>
                <w:color w:val="000000"/>
                <w:sz w:val="24"/>
                <w:szCs w:val="24"/>
                <w:highlight w:val="yellow"/>
              </w:rPr>
            </m:ctrlPr>
          </m:sSubSupPr>
          <m:e>
            <m:r>
              <w:rPr>
                <w:rFonts w:ascii="Cambria Math" w:eastAsia="SimSun" w:hAnsi="Cambria Math" w:cs="Times New Roman"/>
                <w:color w:val="000000"/>
                <w:sz w:val="20"/>
                <w:szCs w:val="20"/>
                <w:highlight w:val="yellow"/>
              </w:rPr>
              <m:t>N</m:t>
            </m:r>
          </m:e>
          <m:sub>
            <m:r>
              <w:rPr>
                <w:rFonts w:ascii="Cambria Math" w:eastAsia="SimSun" w:hAnsi="Cambria Math" w:cs="Times New Roman"/>
                <w:color w:val="000000"/>
                <w:sz w:val="20"/>
                <w:szCs w:val="20"/>
                <w:highlight w:val="yellow"/>
              </w:rPr>
              <m:t>RB-set,UL</m:t>
            </m:r>
          </m:sub>
          <m:sup>
            <m:r>
              <w:rPr>
                <w:rFonts w:ascii="Cambria Math" w:eastAsia="SimSun" w:hAnsi="Cambria Math" w:cs="Times New Roman"/>
                <w:color w:val="000000"/>
                <w:sz w:val="20"/>
                <w:szCs w:val="20"/>
                <w:highlight w:val="yellow"/>
              </w:rPr>
              <m:t>BWP</m:t>
            </m:r>
          </m:sup>
        </m:sSubSup>
        <m:r>
          <w:rPr>
            <w:rFonts w:ascii="Cambria Math" w:eastAsia="SimSun" w:hAnsi="Times New Roman" w:cs="Times New Roman"/>
            <w:color w:val="000000"/>
            <w:sz w:val="20"/>
            <w:szCs w:val="20"/>
            <w:lang w:val="en-GB" w:eastAsia="en-GB"/>
          </w:rPr>
          <m:t>(</m:t>
        </m:r>
        <m:sSubSup>
          <m:sSubSupPr>
            <m:ctrlPr>
              <w:rPr>
                <w:rFonts w:ascii="Cambria Math" w:eastAsia="SimSun" w:hAnsi="Cambria Math" w:cs="Times New Roman"/>
                <w:i/>
                <w:color w:val="000000"/>
                <w:sz w:val="24"/>
                <w:szCs w:val="24"/>
                <w:highlight w:val="yellow"/>
              </w:rPr>
            </m:ctrlPr>
          </m:sSubSupPr>
          <m:e>
            <m:r>
              <w:rPr>
                <w:rFonts w:ascii="Cambria Math" w:eastAsia="SimSun" w:hAnsi="Cambria Math" w:cs="Times New Roman"/>
                <w:color w:val="000000"/>
                <w:sz w:val="20"/>
                <w:szCs w:val="20"/>
                <w:highlight w:val="yellow"/>
              </w:rPr>
              <m:t>N</m:t>
            </m:r>
          </m:e>
          <m:sub>
            <m:r>
              <w:rPr>
                <w:rFonts w:ascii="Cambria Math" w:eastAsia="SimSun" w:hAnsi="Cambria Math" w:cs="Times New Roman"/>
                <w:color w:val="000000"/>
                <w:sz w:val="20"/>
                <w:szCs w:val="20"/>
                <w:highlight w:val="yellow"/>
              </w:rPr>
              <m:t>RB-set,UL</m:t>
            </m:r>
          </m:sub>
          <m:sup>
            <m:r>
              <w:rPr>
                <w:rFonts w:ascii="Cambria Math" w:eastAsia="SimSun" w:hAnsi="Cambria Math" w:cs="Times New Roman"/>
                <w:color w:val="000000"/>
                <w:sz w:val="20"/>
                <w:szCs w:val="20"/>
                <w:highlight w:val="yellow"/>
              </w:rPr>
              <m:t>BWP</m:t>
            </m:r>
          </m:sup>
        </m:sSubSup>
        <m:r>
          <w:rPr>
            <w:rFonts w:ascii="Cambria Math" w:eastAsia="SimSun" w:hAnsi="Times New Roman" w:cs="Times New Roman"/>
            <w:color w:val="000000"/>
            <w:sz w:val="20"/>
            <w:szCs w:val="20"/>
            <w:lang w:val="en-GB" w:eastAsia="en-GB"/>
          </w:rPr>
          <m:t>+1)/2</m:t>
        </m:r>
      </m:oMath>
      <w:r w:rsidRPr="00391E15">
        <w:rPr>
          <w:rFonts w:ascii="Times New Roman" w:eastAsia="SimSun" w:hAnsi="Times New Roman" w:cs="Times New Roman"/>
          <w:color w:val="000000"/>
          <w:sz w:val="20"/>
          <w:szCs w:val="20"/>
          <w:lang w:val="en-GB"/>
        </w:rPr>
        <w:t xml:space="preserve"> , </w:t>
      </w:r>
      <m:oMath>
        <m:r>
          <w:rPr>
            <w:rFonts w:ascii="Cambria Math" w:eastAsia="SimSun" w:hAnsi="Times New Roman" w:cs="Times New Roman"/>
            <w:color w:val="000000"/>
            <w:sz w:val="20"/>
            <w:szCs w:val="20"/>
            <w:lang w:val="en-GB" w:eastAsia="en-GB"/>
          </w:rPr>
          <m:t>l=0,1,</m:t>
        </m:r>
        <m:r>
          <w:rPr>
            <w:rFonts w:ascii="Cambria Math" w:eastAsia="SimSun" w:hAnsi="Cambria Math" w:cs="Cambria Math"/>
            <w:color w:val="000000"/>
            <w:sz w:val="20"/>
            <w:szCs w:val="20"/>
            <w:lang w:val="en-GB" w:eastAsia="en-GB"/>
          </w:rPr>
          <m:t>⋯</m:t>
        </m:r>
        <m:sSub>
          <m:sSubPr>
            <m:ctrlPr>
              <w:rPr>
                <w:rFonts w:ascii="Cambria Math" w:eastAsia="SimSun" w:hAnsi="Cambria Math" w:cs="Times New Roman"/>
                <w:i/>
                <w:color w:val="000000"/>
                <w:sz w:val="20"/>
                <w:szCs w:val="20"/>
                <w:highlight w:val="yellow"/>
                <w:lang w:val="en-GB" w:eastAsia="en-GB"/>
              </w:rPr>
            </m:ctrlPr>
          </m:sSubPr>
          <m:e>
            <m:r>
              <w:rPr>
                <w:rFonts w:ascii="Cambria Math" w:eastAsia="SimSun" w:hAnsi="Times New Roman" w:cs="Times New Roman"/>
                <w:color w:val="000000"/>
                <w:sz w:val="20"/>
                <w:szCs w:val="20"/>
                <w:highlight w:val="yellow"/>
                <w:lang w:val="en-GB" w:eastAsia="en-GB"/>
              </w:rPr>
              <m:t>L</m:t>
            </m:r>
          </m:e>
          <m:sub>
            <m:r>
              <w:rPr>
                <w:rFonts w:ascii="Cambria Math" w:eastAsia="SimSun" w:hAnsi="Cambria Math" w:cs="Times New Roman"/>
                <w:color w:val="000000"/>
                <w:sz w:val="20"/>
                <w:szCs w:val="20"/>
                <w:highlight w:val="yellow"/>
                <w:lang w:val="en-GB" w:eastAsia="en-GB"/>
              </w:rPr>
              <m:t>RBset</m:t>
            </m:r>
          </m:sub>
        </m:sSub>
        <m:r>
          <w:rPr>
            <w:rFonts w:ascii="Cambria Math" w:eastAsia="SimSun" w:hAnsi="Times New Roman" w:cs="Times New Roman"/>
            <w:color w:val="000000"/>
            <w:sz w:val="20"/>
            <w:szCs w:val="20"/>
            <w:lang w:val="en-GB" w:eastAsia="en-GB"/>
          </w:rPr>
          <m:t>-</m:t>
        </m:r>
        <m:r>
          <w:rPr>
            <w:rFonts w:ascii="Cambria Math" w:eastAsia="SimSun" w:hAnsi="Times New Roman" w:cs="Times New Roman"/>
            <w:color w:val="000000"/>
            <w:sz w:val="20"/>
            <w:szCs w:val="20"/>
            <w:lang w:val="en-GB" w:eastAsia="en-GB"/>
          </w:rPr>
          <m:t>1</m:t>
        </m:r>
      </m:oMath>
      <w:r w:rsidRPr="00391E15">
        <w:rPr>
          <w:rFonts w:ascii="Times New Roman" w:eastAsia="SimSun" w:hAnsi="Times New Roman" w:cs="Times New Roman"/>
          <w:color w:val="000000"/>
          <w:sz w:val="20"/>
          <w:szCs w:val="20"/>
          <w:lang w:val="en-GB"/>
        </w:rPr>
        <w:t xml:space="preserve"> the resource indication value corresponds to the starting RB set</w:t>
      </w:r>
      <w:r w:rsidR="009879BA">
        <w:rPr>
          <w:rFonts w:ascii="Times New Roman" w:eastAsia="SimSun" w:hAnsi="Times New Roman" w:cs="Times New Roman"/>
          <w:color w:val="000000"/>
          <w:sz w:val="20"/>
          <w:szCs w:val="20"/>
          <w:lang w:val="en-GB"/>
        </w:rPr>
        <w:t xml:space="preserve"> </w:t>
      </w:r>
      <w:r w:rsidR="009879BA">
        <w:rPr>
          <w:rFonts w:ascii="Times New Roman" w:eastAsia="SimSun" w:hAnsi="Times New Roman" w:cs="Times New Roman"/>
          <w:color w:val="FF0000"/>
          <w:sz w:val="20"/>
          <w:szCs w:val="20"/>
          <w:lang w:val="en-GB"/>
        </w:rPr>
        <w:t>index</w:t>
      </w:r>
      <w:r w:rsidRPr="00391E15">
        <w:rPr>
          <w:rFonts w:ascii="Times New Roman" w:eastAsia="SimSun" w:hAnsi="Times New Roman" w:cs="Times New Roman"/>
          <w:color w:val="000000"/>
          <w:sz w:val="20"/>
          <w:szCs w:val="20"/>
          <w:lang w:val="en-GB"/>
        </w:rPr>
        <w:t xml:space="preserve"> </w:t>
      </w:r>
      <m:oMath>
        <m:sSubSup>
          <m:sSubSupPr>
            <m:ctrlPr>
              <w:rPr>
                <w:rFonts w:ascii="Cambria Math" w:eastAsia="SimSun" w:hAnsi="Cambria Math" w:cs="Times New Roman"/>
                <w:i/>
                <w:color w:val="FF0000"/>
                <w:sz w:val="20"/>
                <w:szCs w:val="20"/>
                <w:lang w:val="en-GB"/>
              </w:rPr>
            </m:ctrlPr>
          </m:sSubSupPr>
          <m:e>
            <m:r>
              <w:rPr>
                <w:rFonts w:ascii="Cambria Math" w:eastAsia="SimSun" w:hAnsi="Cambria Math" w:cs="Times New Roman"/>
                <w:color w:val="FF0000"/>
                <w:sz w:val="20"/>
                <w:szCs w:val="20"/>
                <w:lang w:val="en-GB"/>
              </w:rPr>
              <m:t>N</m:t>
            </m:r>
          </m:e>
          <m:sub>
            <m:r>
              <m:rPr>
                <m:nor/>
              </m:rPr>
              <w:rPr>
                <w:rFonts w:ascii="Cambria Math" w:eastAsia="SimSun" w:hAnsi="Cambria Math" w:cs="Times New Roman"/>
                <w:color w:val="FF0000"/>
                <w:sz w:val="20"/>
                <w:szCs w:val="20"/>
                <w:lang w:val="en-GB"/>
              </w:rPr>
              <m:t>RB-set,UL</m:t>
            </m:r>
          </m:sub>
          <m:sup>
            <m:r>
              <m:rPr>
                <m:nor/>
              </m:rPr>
              <w:rPr>
                <w:rFonts w:ascii="Cambria Math" w:eastAsia="SimSun" w:hAnsi="Cambria Math" w:cs="Times New Roman"/>
                <w:color w:val="FF0000"/>
                <w:sz w:val="20"/>
                <w:szCs w:val="20"/>
                <w:lang w:val="en-GB"/>
              </w:rPr>
              <m:t>start</m:t>
            </m:r>
          </m:sup>
        </m:sSubSup>
      </m:oMath>
      <w:r w:rsidR="009879BA" w:rsidRPr="00391E15">
        <w:rPr>
          <w:rFonts w:ascii="Times New Roman" w:eastAsia="SimSun" w:hAnsi="Times New Roman" w:cs="Times New Roman"/>
          <w:color w:val="000000"/>
          <w:sz w:val="20"/>
          <w:szCs w:val="20"/>
          <w:lang w:val="en-GB"/>
        </w:rPr>
        <w:t xml:space="preserve"> </w:t>
      </w:r>
      <w:r w:rsidRPr="009879BA">
        <w:rPr>
          <w:rFonts w:ascii="Times New Roman" w:eastAsia="SimSun" w:hAnsi="Times New Roman" w:cs="Times New Roman"/>
          <w:strike/>
          <w:color w:val="FF0000"/>
          <w:sz w:val="20"/>
          <w:szCs w:val="20"/>
          <w:lang w:val="en-GB"/>
        </w:rPr>
        <w:t>(</w:t>
      </w:r>
      <m:oMath>
        <m:r>
          <w:rPr>
            <w:rFonts w:ascii="Cambria Math" w:eastAsia="SimSun" w:hAnsi="Times New Roman" w:cs="Times New Roman"/>
            <w:strike/>
            <w:color w:val="FF0000"/>
            <w:sz w:val="20"/>
            <w:szCs w:val="20"/>
            <w:lang w:val="en-GB" w:eastAsia="en-GB"/>
          </w:rPr>
          <m:t>R</m:t>
        </m:r>
        <m:sSub>
          <m:sSubPr>
            <m:ctrlPr>
              <w:rPr>
                <w:rFonts w:ascii="Cambria Math" w:eastAsia="SimSun" w:hAnsi="Cambria Math" w:cs="Times New Roman"/>
                <w:i/>
                <w:strike/>
                <w:color w:val="FF0000"/>
                <w:sz w:val="20"/>
                <w:szCs w:val="20"/>
                <w:lang w:val="en-GB" w:eastAsia="en-GB"/>
              </w:rPr>
            </m:ctrlPr>
          </m:sSubPr>
          <m:e>
            <m:r>
              <w:rPr>
                <w:rFonts w:ascii="Cambria Math" w:eastAsia="SimSun" w:hAnsi="Times New Roman" w:cs="Times New Roman"/>
                <w:strike/>
                <w:color w:val="FF0000"/>
                <w:sz w:val="20"/>
                <w:szCs w:val="20"/>
                <w:lang w:val="en-GB" w:eastAsia="en-GB"/>
              </w:rPr>
              <m:t>Bset</m:t>
            </m:r>
          </m:e>
          <m:sub>
            <m:r>
              <m:rPr>
                <m:nor/>
              </m:rPr>
              <w:rPr>
                <w:rFonts w:ascii="Cambria Math" w:eastAsia="SimSun" w:hAnsi="Times New Roman" w:cs="Times New Roman"/>
                <w:strike/>
                <w:color w:val="FF0000"/>
                <w:sz w:val="20"/>
                <w:szCs w:val="20"/>
                <w:lang w:val="en-GB" w:eastAsia="en-GB"/>
              </w:rPr>
              <m:t>START</m:t>
            </m:r>
            <m:ctrlPr>
              <w:rPr>
                <w:rFonts w:ascii="Cambria Math" w:eastAsia="SimSun" w:hAnsi="Cambria Math" w:cs="Times New Roman"/>
                <w:strike/>
                <w:color w:val="FF0000"/>
                <w:sz w:val="20"/>
                <w:szCs w:val="20"/>
                <w:lang w:val="en-GB" w:eastAsia="en-GB"/>
              </w:rPr>
            </m:ctrlPr>
          </m:sub>
        </m:sSub>
      </m:oMath>
      <w:r w:rsidRPr="009879BA">
        <w:rPr>
          <w:rFonts w:ascii="Times New Roman" w:eastAsia="SimSun" w:hAnsi="Times New Roman" w:cs="Times New Roman"/>
          <w:strike/>
          <w:color w:val="FF0000"/>
          <w:sz w:val="20"/>
          <w:szCs w:val="20"/>
          <w:lang w:val="en-GB"/>
        </w:rPr>
        <w:t>)</w:t>
      </w:r>
      <w:r w:rsidRPr="009879BA">
        <w:rPr>
          <w:rFonts w:ascii="Times New Roman" w:eastAsia="SimSun" w:hAnsi="Times New Roman" w:cs="Times New Roman"/>
          <w:color w:val="FF0000"/>
          <w:sz w:val="20"/>
          <w:szCs w:val="20"/>
          <w:lang w:val="en-GB"/>
        </w:rPr>
        <w:t xml:space="preserve"> </w:t>
      </w:r>
      <w:r w:rsidRPr="00391E15">
        <w:rPr>
          <w:rFonts w:ascii="Times New Roman" w:eastAsia="SimSun" w:hAnsi="Times New Roman" w:cs="Times New Roman"/>
          <w:color w:val="000000"/>
          <w:sz w:val="20"/>
          <w:szCs w:val="20"/>
          <w:lang w:val="en-GB"/>
        </w:rPr>
        <w:t xml:space="preserve">and the number of contiguous RB sets </w:t>
      </w:r>
      <m:oMath>
        <m:sSub>
          <m:sSubPr>
            <m:ctrlPr>
              <w:rPr>
                <w:rFonts w:ascii="Cambria Math" w:eastAsia="SimSun" w:hAnsi="Cambria Math" w:cs="Times New Roman"/>
                <w:i/>
                <w:color w:val="000000"/>
                <w:sz w:val="20"/>
                <w:szCs w:val="20"/>
                <w:highlight w:val="yellow"/>
                <w:lang w:val="en-GB" w:eastAsia="en-GB"/>
              </w:rPr>
            </m:ctrlPr>
          </m:sSubPr>
          <m:e>
            <m:r>
              <w:rPr>
                <w:rFonts w:ascii="Cambria Math" w:eastAsia="SimSun" w:hAnsi="Times New Roman" w:cs="Times New Roman"/>
                <w:color w:val="000000"/>
                <w:sz w:val="20"/>
                <w:szCs w:val="20"/>
                <w:highlight w:val="yellow"/>
                <w:lang w:val="en-GB" w:eastAsia="en-GB"/>
              </w:rPr>
              <m:t>L</m:t>
            </m:r>
          </m:e>
          <m:sub>
            <m:r>
              <w:rPr>
                <w:rFonts w:ascii="Cambria Math" w:eastAsia="SimSun" w:hAnsi="Cambria Math" w:cs="Times New Roman"/>
                <w:color w:val="000000"/>
                <w:sz w:val="20"/>
                <w:szCs w:val="20"/>
                <w:highlight w:val="yellow"/>
                <w:lang w:val="en-GB" w:eastAsia="en-GB"/>
              </w:rPr>
              <m:t>RBset</m:t>
            </m:r>
          </m:sub>
        </m:sSub>
        <m:r>
          <w:rPr>
            <w:rFonts w:ascii="Cambria Math" w:eastAsia="SimSun" w:hAnsi="Cambria Math" w:cs="Times New Roman"/>
            <w:color w:val="000000"/>
            <w:sz w:val="20"/>
            <w:szCs w:val="20"/>
            <w:lang w:val="en-GB" w:eastAsia="en-GB"/>
          </w:rPr>
          <m:t xml:space="preserve"> </m:t>
        </m:r>
      </m:oMath>
      <w:r w:rsidRPr="00391E15">
        <w:rPr>
          <w:rFonts w:ascii="Times New Roman" w:eastAsia="SimSun" w:hAnsi="Times New Roman" w:cs="Times New Roman"/>
          <w:color w:val="000000"/>
          <w:sz w:val="20"/>
          <w:szCs w:val="20"/>
          <w:lang w:val="en-GB"/>
        </w:rPr>
        <w:t>. The resource indication value is defined by;</w:t>
      </w:r>
    </w:p>
    <w:p w14:paraId="1F8D672E" w14:textId="77777777" w:rsidR="00391E15" w:rsidRPr="00391E15" w:rsidRDefault="00391E15" w:rsidP="00391E15">
      <w:pPr>
        <w:spacing w:after="180" w:line="240" w:lineRule="auto"/>
        <w:ind w:left="568" w:hanging="284"/>
        <w:rPr>
          <w:rFonts w:ascii="Times New Roman" w:eastAsia="SimSun" w:hAnsi="Times New Roman" w:cs="Times New Roman"/>
          <w:sz w:val="20"/>
          <w:szCs w:val="20"/>
          <w:lang w:val="x-none"/>
        </w:rPr>
      </w:pPr>
      <w:r w:rsidRPr="00391E15">
        <w:rPr>
          <w:rFonts w:ascii="Times New Roman" w:eastAsia="SimSun" w:hAnsi="Times New Roman" w:cs="Times New Roman"/>
          <w:sz w:val="20"/>
          <w:szCs w:val="20"/>
          <w:lang w:val="x-none"/>
        </w:rPr>
        <w:t xml:space="preserve">if </w:t>
      </w:r>
      <m:oMath>
        <m:r>
          <m:rPr>
            <m:sty m:val="p"/>
          </m:rPr>
          <w:rPr>
            <w:rFonts w:ascii="Cambria Math" w:eastAsia="SimSun" w:hAnsi="Cambria Math" w:cs="Times New Roman"/>
            <w:sz w:val="20"/>
            <w:szCs w:val="20"/>
            <w:lang w:val="x-none" w:eastAsia="en-GB"/>
          </w:rPr>
          <m:t>(</m:t>
        </m:r>
        <m:sSub>
          <m:sSubPr>
            <m:ctrlPr>
              <w:rPr>
                <w:rFonts w:ascii="Cambria Math" w:eastAsia="SimSun" w:hAnsi="Cambria Math" w:cs="Times New Roman"/>
                <w:sz w:val="20"/>
                <w:szCs w:val="20"/>
                <w:highlight w:val="yellow"/>
                <w:lang w:val="x-none" w:eastAsia="en-GB"/>
              </w:rPr>
            </m:ctrlPr>
          </m:sSubPr>
          <m:e>
            <m:r>
              <w:rPr>
                <w:rFonts w:ascii="Cambria Math" w:eastAsia="SimSun" w:hAnsi="Cambria Math" w:cs="Times New Roman"/>
                <w:sz w:val="20"/>
                <w:szCs w:val="20"/>
                <w:highlight w:val="yellow"/>
                <w:lang w:val="x-none" w:eastAsia="en-GB"/>
              </w:rPr>
              <m:t>L</m:t>
            </m:r>
          </m:e>
          <m:sub>
            <m:r>
              <w:rPr>
                <w:rFonts w:ascii="Cambria Math" w:eastAsia="SimSun" w:hAnsi="Cambria Math" w:cs="Times New Roman"/>
                <w:sz w:val="20"/>
                <w:szCs w:val="20"/>
                <w:highlight w:val="yellow"/>
                <w:lang w:val="x-none" w:eastAsia="en-GB"/>
              </w:rPr>
              <m:t>RBset</m:t>
            </m:r>
          </m:sub>
        </m:sSub>
        <m:r>
          <m:rPr>
            <m:sty m:val="p"/>
          </m:rPr>
          <w:rPr>
            <w:rFonts w:ascii="Cambria Math" w:eastAsia="SimSun" w:hAnsi="Cambria Math" w:cs="Times New Roman"/>
            <w:sz w:val="20"/>
            <w:szCs w:val="20"/>
            <w:lang w:val="x-none" w:eastAsia="en-GB"/>
          </w:rPr>
          <m:t>-1)≤</m:t>
        </m:r>
        <m:d>
          <m:dPr>
            <m:begChr m:val="⌊"/>
            <m:endChr m:val="⌋"/>
            <m:ctrlPr>
              <w:rPr>
                <w:rFonts w:ascii="Cambria Math" w:eastAsia="SimSun" w:hAnsi="Cambria Math" w:cs="Times New Roman"/>
                <w:color w:val="000000"/>
                <w:sz w:val="20"/>
                <w:szCs w:val="20"/>
              </w:rPr>
            </m:ctrlPr>
          </m:dPr>
          <m:e>
            <m:sSubSup>
              <m:sSubSupPr>
                <m:ctrlPr>
                  <w:rPr>
                    <w:rFonts w:ascii="Cambria Math" w:eastAsia="SimSun" w:hAnsi="Cambria Math" w:cs="Times New Roman"/>
                    <w:i/>
                    <w:color w:val="000000"/>
                    <w:sz w:val="24"/>
                    <w:szCs w:val="24"/>
                    <w:highlight w:val="yellow"/>
                  </w:rPr>
                </m:ctrlPr>
              </m:sSubSupPr>
              <m:e>
                <m:r>
                  <w:rPr>
                    <w:rFonts w:ascii="Cambria Math" w:eastAsia="SimSun" w:hAnsi="Cambria Math" w:cs="Times New Roman"/>
                    <w:color w:val="000000"/>
                    <w:sz w:val="20"/>
                    <w:szCs w:val="20"/>
                    <w:highlight w:val="yellow"/>
                  </w:rPr>
                  <m:t>N</m:t>
                </m:r>
              </m:e>
              <m:sub>
                <m:r>
                  <w:rPr>
                    <w:rFonts w:ascii="Cambria Math" w:eastAsia="SimSun" w:hAnsi="Cambria Math" w:cs="Times New Roman"/>
                    <w:color w:val="000000"/>
                    <w:sz w:val="20"/>
                    <w:szCs w:val="20"/>
                    <w:highlight w:val="yellow"/>
                  </w:rPr>
                  <m:t>RB-set,UL</m:t>
                </m:r>
              </m:sub>
              <m:sup>
                <m:r>
                  <w:rPr>
                    <w:rFonts w:ascii="Cambria Math" w:eastAsia="SimSun" w:hAnsi="Cambria Math" w:cs="Times New Roman"/>
                    <w:color w:val="000000"/>
                    <w:sz w:val="20"/>
                    <w:szCs w:val="20"/>
                    <w:highlight w:val="yellow"/>
                  </w:rPr>
                  <m:t>BWP</m:t>
                </m:r>
              </m:sup>
            </m:sSubSup>
            <m:r>
              <m:rPr>
                <m:sty m:val="p"/>
              </m:rPr>
              <w:rPr>
                <w:rFonts w:ascii="Cambria Math" w:eastAsia="SimSun" w:hAnsi="Cambria Math" w:cs="Times New Roman"/>
                <w:color w:val="000000"/>
                <w:sz w:val="20"/>
                <w:szCs w:val="20"/>
              </w:rPr>
              <m:t>/2</m:t>
            </m:r>
          </m:e>
        </m:d>
      </m:oMath>
      <w:r w:rsidRPr="00391E15">
        <w:rPr>
          <w:rFonts w:ascii="Times New Roman" w:eastAsia="SimSun" w:hAnsi="Times New Roman" w:cs="Times New Roman"/>
          <w:sz w:val="20"/>
          <w:szCs w:val="20"/>
          <w:lang w:val="x-none"/>
        </w:rPr>
        <w:t xml:space="preserve"> then</w:t>
      </w:r>
    </w:p>
    <w:p w14:paraId="0EBC0031" w14:textId="4B4BFFCC" w:rsidR="00391E15" w:rsidRPr="00391E15" w:rsidRDefault="009D6D90" w:rsidP="00391E15">
      <w:pPr>
        <w:spacing w:after="180" w:line="240" w:lineRule="auto"/>
        <w:ind w:left="851" w:hanging="284"/>
        <w:rPr>
          <w:rFonts w:ascii="Times New Roman" w:eastAsia="SimSun" w:hAnsi="Times New Roman" w:cs="Times New Roman"/>
          <w:sz w:val="20"/>
          <w:szCs w:val="20"/>
          <w:lang w:val="x-none"/>
        </w:rPr>
      </w:pPr>
      <m:oMathPara>
        <m:oMathParaPr>
          <m:jc m:val="left"/>
        </m:oMathParaPr>
        <m:oMath>
          <m:sSub>
            <m:sSubPr>
              <m:ctrlPr>
                <w:rPr>
                  <w:rFonts w:ascii="Cambria Math" w:eastAsia="SimSun" w:hAnsi="Cambria Math" w:cs="Times New Roman"/>
                  <w:sz w:val="20"/>
                  <w:szCs w:val="20"/>
                  <w:highlight w:val="yellow"/>
                  <w:lang w:val="x-none" w:eastAsia="en-GB"/>
                </w:rPr>
              </m:ctrlPr>
            </m:sSubPr>
            <m:e>
              <m:r>
                <w:rPr>
                  <w:rFonts w:ascii="Cambria Math" w:eastAsia="SimSun" w:hAnsi="Cambria Math" w:cs="Times New Roman"/>
                  <w:sz w:val="20"/>
                  <w:szCs w:val="20"/>
                  <w:highlight w:val="yellow"/>
                  <w:lang w:val="x-none" w:eastAsia="en-GB"/>
                </w:rPr>
                <m:t>RIV</m:t>
              </m:r>
            </m:e>
            <m:sub>
              <m:r>
                <w:rPr>
                  <w:rFonts w:ascii="Cambria Math" w:eastAsia="SimSun" w:hAnsi="Cambria Math" w:cs="Times New Roman"/>
                  <w:sz w:val="20"/>
                  <w:szCs w:val="20"/>
                  <w:highlight w:val="yellow"/>
                  <w:lang w:val="x-none" w:eastAsia="en-GB"/>
                </w:rPr>
                <m:t>RBset</m:t>
              </m:r>
            </m:sub>
          </m:sSub>
          <m:r>
            <m:rPr>
              <m:sty m:val="p"/>
            </m:rPr>
            <w:rPr>
              <w:rFonts w:ascii="Cambria Math" w:eastAsia="SimSun" w:hAnsi="Cambria Math" w:cs="Times New Roman"/>
              <w:sz w:val="20"/>
              <w:szCs w:val="20"/>
              <w:lang w:val="x-none" w:eastAsia="en-GB"/>
            </w:rPr>
            <m:t>=</m:t>
          </m:r>
          <m:sSubSup>
            <m:sSubSupPr>
              <m:ctrlPr>
                <w:rPr>
                  <w:rFonts w:ascii="Cambria Math" w:eastAsia="SimSun" w:hAnsi="Cambria Math" w:cs="Times New Roman"/>
                  <w:i/>
                  <w:color w:val="000000"/>
                  <w:sz w:val="24"/>
                  <w:szCs w:val="24"/>
                </w:rPr>
              </m:ctrlPr>
            </m:sSubSupPr>
            <m:e>
              <m:r>
                <w:rPr>
                  <w:rFonts w:ascii="Cambria Math" w:eastAsia="SimSun" w:hAnsi="Cambria Math" w:cs="Times New Roman"/>
                  <w:color w:val="000000"/>
                  <w:sz w:val="20"/>
                  <w:szCs w:val="20"/>
                </w:rPr>
                <m:t>N</m:t>
              </m:r>
            </m:e>
            <m:sub>
              <m:r>
                <w:rPr>
                  <w:rFonts w:ascii="Cambria Math" w:eastAsia="SimSun" w:hAnsi="Cambria Math" w:cs="Times New Roman"/>
                  <w:color w:val="000000"/>
                  <w:sz w:val="20"/>
                  <w:szCs w:val="20"/>
                </w:rPr>
                <m:t>RB-set,UL</m:t>
              </m:r>
            </m:sub>
            <m:sup>
              <m:r>
                <w:rPr>
                  <w:rFonts w:ascii="Cambria Math" w:eastAsia="SimSun" w:hAnsi="Cambria Math" w:cs="Times New Roman"/>
                  <w:color w:val="000000"/>
                  <w:sz w:val="20"/>
                  <w:szCs w:val="20"/>
                </w:rPr>
                <m:t>BWP</m:t>
              </m:r>
            </m:sup>
          </m:sSubSup>
          <m:r>
            <m:rPr>
              <m:sty m:val="p"/>
            </m:rPr>
            <w:rPr>
              <w:rFonts w:ascii="Cambria Math" w:eastAsia="SimSun" w:hAnsi="Cambria Math" w:cs="Times New Roman"/>
              <w:sz w:val="20"/>
              <w:szCs w:val="20"/>
              <w:lang w:val="x-none" w:eastAsia="en-GB"/>
            </w:rPr>
            <m:t>(</m:t>
          </m:r>
          <m:sSub>
            <m:sSubPr>
              <m:ctrlPr>
                <w:rPr>
                  <w:rFonts w:ascii="Cambria Math" w:eastAsia="SimSun" w:hAnsi="Cambria Math" w:cs="Times New Roman"/>
                  <w:sz w:val="20"/>
                  <w:szCs w:val="20"/>
                  <w:lang w:val="x-none" w:eastAsia="en-GB"/>
                </w:rPr>
              </m:ctrlPr>
            </m:sSubPr>
            <m:e>
              <m:r>
                <w:rPr>
                  <w:rFonts w:ascii="Cambria Math" w:eastAsia="SimSun" w:hAnsi="Cambria Math" w:cs="Times New Roman"/>
                  <w:sz w:val="20"/>
                  <w:szCs w:val="20"/>
                  <w:lang w:val="x-none" w:eastAsia="en-GB"/>
                </w:rPr>
                <m:t>L</m:t>
              </m:r>
            </m:e>
            <m:sub>
              <m:r>
                <w:rPr>
                  <w:rFonts w:ascii="Cambria Math" w:eastAsia="SimSun" w:hAnsi="Cambria Math" w:cs="Times New Roman"/>
                  <w:sz w:val="20"/>
                  <w:szCs w:val="20"/>
                  <w:lang w:val="x-none" w:eastAsia="en-GB"/>
                </w:rPr>
                <m:t>RBset</m:t>
              </m:r>
            </m:sub>
          </m:sSub>
          <m:r>
            <m:rPr>
              <m:sty m:val="p"/>
            </m:rPr>
            <w:rPr>
              <w:rFonts w:ascii="Cambria Math" w:eastAsia="SimSun" w:hAnsi="Cambria Math" w:cs="Times New Roman"/>
              <w:sz w:val="20"/>
              <w:szCs w:val="20"/>
              <w:lang w:val="x-none" w:eastAsia="en-GB"/>
            </w:rPr>
            <m:t>-1)+</m:t>
          </m:r>
          <m:sSubSup>
            <m:sSubSupPr>
              <m:ctrlPr>
                <w:rPr>
                  <w:rFonts w:ascii="Cambria Math" w:eastAsia="SimSun" w:hAnsi="Cambria Math" w:cs="Times New Roman"/>
                  <w:i/>
                  <w:color w:val="FF0000"/>
                  <w:sz w:val="20"/>
                  <w:szCs w:val="20"/>
                  <w:lang w:val="en-GB"/>
                </w:rPr>
              </m:ctrlPr>
            </m:sSubSupPr>
            <m:e>
              <m:r>
                <w:rPr>
                  <w:rFonts w:ascii="Cambria Math" w:eastAsia="SimSun" w:hAnsi="Cambria Math" w:cs="Times New Roman"/>
                  <w:color w:val="FF0000"/>
                  <w:sz w:val="20"/>
                  <w:szCs w:val="20"/>
                  <w:lang w:val="en-GB"/>
                </w:rPr>
                <m:t>N</m:t>
              </m:r>
            </m:e>
            <m:sub>
              <m:r>
                <m:rPr>
                  <m:nor/>
                </m:rPr>
                <w:rPr>
                  <w:rFonts w:ascii="Cambria Math" w:eastAsia="SimSun" w:hAnsi="Cambria Math" w:cs="Times New Roman"/>
                  <w:color w:val="FF0000"/>
                  <w:sz w:val="20"/>
                  <w:szCs w:val="20"/>
                  <w:lang w:val="en-GB"/>
                </w:rPr>
                <m:t>RB-set,UL</m:t>
              </m:r>
            </m:sub>
            <m:sup>
              <m:r>
                <m:rPr>
                  <m:nor/>
                </m:rPr>
                <w:rPr>
                  <w:rFonts w:ascii="Cambria Math" w:eastAsia="SimSun" w:hAnsi="Cambria Math" w:cs="Times New Roman"/>
                  <w:color w:val="FF0000"/>
                  <w:sz w:val="20"/>
                  <w:szCs w:val="20"/>
                  <w:lang w:val="en-GB"/>
                </w:rPr>
                <m:t>start</m:t>
              </m:r>
            </m:sup>
          </m:sSubSup>
          <m:r>
            <w:rPr>
              <w:rFonts w:ascii="Cambria Math" w:eastAsia="SimSun" w:hAnsi="Cambria Math" w:cs="Times New Roman"/>
              <w:strike/>
              <w:color w:val="FF0000"/>
              <w:sz w:val="20"/>
              <w:szCs w:val="20"/>
              <w:lang w:val="x-none" w:eastAsia="en-GB"/>
            </w:rPr>
            <m:t>R</m:t>
          </m:r>
          <m:sSub>
            <m:sSubPr>
              <m:ctrlPr>
                <w:rPr>
                  <w:rFonts w:ascii="Cambria Math" w:eastAsia="SimSun" w:hAnsi="Cambria Math" w:cs="Times New Roman"/>
                  <w:strike/>
                  <w:color w:val="FF0000"/>
                  <w:sz w:val="20"/>
                  <w:szCs w:val="20"/>
                  <w:lang w:val="x-none" w:eastAsia="en-GB"/>
                </w:rPr>
              </m:ctrlPr>
            </m:sSubPr>
            <m:e>
              <m:r>
                <w:rPr>
                  <w:rFonts w:ascii="Cambria Math" w:eastAsia="SimSun" w:hAnsi="Cambria Math" w:cs="Times New Roman"/>
                  <w:strike/>
                  <w:color w:val="FF0000"/>
                  <w:sz w:val="20"/>
                  <w:szCs w:val="20"/>
                  <w:lang w:val="x-none" w:eastAsia="en-GB"/>
                </w:rPr>
                <m:t>Bset</m:t>
              </m:r>
            </m:e>
            <m:sub>
              <m:r>
                <m:rPr>
                  <m:nor/>
                </m:rPr>
                <w:rPr>
                  <w:rFonts w:ascii="Times New Roman" w:eastAsia="SimSun" w:hAnsi="Times New Roman" w:cs="Times New Roman"/>
                  <w:strike/>
                  <w:color w:val="FF0000"/>
                  <w:sz w:val="20"/>
                  <w:szCs w:val="20"/>
                  <w:lang w:val="x-none" w:eastAsia="en-GB"/>
                </w:rPr>
                <m:t>START</m:t>
              </m:r>
            </m:sub>
          </m:sSub>
        </m:oMath>
      </m:oMathPara>
    </w:p>
    <w:p w14:paraId="5D601F48" w14:textId="77777777" w:rsidR="00391E15" w:rsidRPr="00391E15" w:rsidRDefault="00391E15" w:rsidP="00391E15">
      <w:pPr>
        <w:spacing w:after="180" w:line="240" w:lineRule="auto"/>
        <w:ind w:left="568" w:hanging="284"/>
        <w:rPr>
          <w:rFonts w:ascii="Times New Roman" w:eastAsia="SimSun" w:hAnsi="Times New Roman" w:cs="Times New Roman"/>
          <w:sz w:val="20"/>
          <w:szCs w:val="20"/>
          <w:lang w:val="x-none"/>
        </w:rPr>
      </w:pPr>
      <w:r w:rsidRPr="00391E15">
        <w:rPr>
          <w:rFonts w:ascii="Times New Roman" w:eastAsia="SimSun" w:hAnsi="Times New Roman" w:cs="Times New Roman"/>
          <w:sz w:val="20"/>
          <w:szCs w:val="20"/>
          <w:lang w:val="x-none"/>
        </w:rPr>
        <w:t>else</w:t>
      </w:r>
    </w:p>
    <w:p w14:paraId="4B9CF1EF" w14:textId="3E3279B6" w:rsidR="00391E15" w:rsidRPr="00391E15" w:rsidRDefault="009D6D90" w:rsidP="00391E15">
      <w:pPr>
        <w:spacing w:after="180" w:line="240" w:lineRule="auto"/>
        <w:ind w:left="851" w:hanging="284"/>
        <w:rPr>
          <w:rFonts w:ascii="Times New Roman" w:eastAsia="SimSun" w:hAnsi="Times New Roman" w:cs="Times New Roman"/>
          <w:sz w:val="20"/>
          <w:szCs w:val="20"/>
          <w:lang w:val="x-none" w:eastAsia="en-GB"/>
        </w:rPr>
      </w:pPr>
      <m:oMath>
        <m:sSub>
          <m:sSubPr>
            <m:ctrlPr>
              <w:rPr>
                <w:rFonts w:ascii="Cambria Math" w:eastAsia="SimSun" w:hAnsi="Cambria Math" w:cs="Times New Roman"/>
                <w:sz w:val="20"/>
                <w:szCs w:val="20"/>
                <w:highlight w:val="yellow"/>
                <w:lang w:val="x-none" w:eastAsia="en-GB"/>
              </w:rPr>
            </m:ctrlPr>
          </m:sSubPr>
          <m:e>
            <m:r>
              <w:rPr>
                <w:rFonts w:ascii="Cambria Math" w:eastAsia="SimSun" w:hAnsi="Cambria Math" w:cs="Times New Roman"/>
                <w:sz w:val="20"/>
                <w:szCs w:val="20"/>
                <w:highlight w:val="yellow"/>
                <w:lang w:val="x-none" w:eastAsia="en-GB"/>
              </w:rPr>
              <m:t>RIV</m:t>
            </m:r>
          </m:e>
          <m:sub>
            <m:r>
              <w:rPr>
                <w:rFonts w:ascii="Cambria Math" w:eastAsia="SimSun" w:hAnsi="Cambria Math" w:cs="Times New Roman"/>
                <w:sz w:val="20"/>
                <w:szCs w:val="20"/>
                <w:highlight w:val="yellow"/>
                <w:lang w:val="x-none" w:eastAsia="en-GB"/>
              </w:rPr>
              <m:t>RBset</m:t>
            </m:r>
          </m:sub>
        </m:sSub>
        <m:r>
          <m:rPr>
            <m:sty m:val="p"/>
          </m:rPr>
          <w:rPr>
            <w:rFonts w:ascii="Cambria Math" w:eastAsia="SimSun" w:hAnsi="Cambria Math" w:cs="Times New Roman"/>
            <w:sz w:val="20"/>
            <w:szCs w:val="20"/>
            <w:lang w:val="x-none" w:eastAsia="en-GB"/>
          </w:rPr>
          <m:t>=</m:t>
        </m:r>
        <m:sSubSup>
          <m:sSubSupPr>
            <m:ctrlPr>
              <w:rPr>
                <w:rFonts w:ascii="Cambria Math" w:eastAsia="SimSun" w:hAnsi="Cambria Math" w:cs="Times New Roman"/>
                <w:i/>
                <w:color w:val="000000"/>
                <w:sz w:val="24"/>
                <w:szCs w:val="24"/>
              </w:rPr>
            </m:ctrlPr>
          </m:sSubSupPr>
          <m:e>
            <m:r>
              <w:rPr>
                <w:rFonts w:ascii="Cambria Math" w:eastAsia="SimSun" w:hAnsi="Cambria Math" w:cs="Times New Roman"/>
                <w:color w:val="000000"/>
                <w:sz w:val="20"/>
                <w:szCs w:val="20"/>
              </w:rPr>
              <m:t>N</m:t>
            </m:r>
          </m:e>
          <m:sub>
            <m:r>
              <w:rPr>
                <w:rFonts w:ascii="Cambria Math" w:eastAsia="SimSun" w:hAnsi="Cambria Math" w:cs="Times New Roman"/>
                <w:color w:val="000000"/>
                <w:sz w:val="20"/>
                <w:szCs w:val="20"/>
              </w:rPr>
              <m:t>RB-set,UL</m:t>
            </m:r>
          </m:sub>
          <m:sup>
            <m:r>
              <w:rPr>
                <w:rFonts w:ascii="Cambria Math" w:eastAsia="SimSun" w:hAnsi="Cambria Math" w:cs="Times New Roman"/>
                <w:color w:val="000000"/>
                <w:sz w:val="20"/>
                <w:szCs w:val="20"/>
              </w:rPr>
              <m:t>BWP</m:t>
            </m:r>
          </m:sup>
        </m:sSubSup>
        <m:r>
          <m:rPr>
            <m:sty m:val="p"/>
          </m:rPr>
          <w:rPr>
            <w:rFonts w:ascii="Cambria Math" w:eastAsia="SimSun" w:hAnsi="Cambria Math" w:cs="Times New Roman"/>
            <w:sz w:val="20"/>
            <w:szCs w:val="20"/>
            <w:lang w:val="x-none" w:eastAsia="en-GB"/>
          </w:rPr>
          <m:t>(</m:t>
        </m:r>
        <m:sSubSup>
          <m:sSubSupPr>
            <m:ctrlPr>
              <w:rPr>
                <w:rFonts w:ascii="Cambria Math" w:eastAsia="SimSun" w:hAnsi="Cambria Math" w:cs="Times New Roman"/>
                <w:i/>
                <w:color w:val="000000"/>
                <w:sz w:val="24"/>
                <w:szCs w:val="24"/>
              </w:rPr>
            </m:ctrlPr>
          </m:sSubSupPr>
          <m:e>
            <m:r>
              <w:rPr>
                <w:rFonts w:ascii="Cambria Math" w:eastAsia="SimSun" w:hAnsi="Cambria Math" w:cs="Times New Roman"/>
                <w:color w:val="000000"/>
                <w:sz w:val="20"/>
                <w:szCs w:val="20"/>
              </w:rPr>
              <m:t>N</m:t>
            </m:r>
          </m:e>
          <m:sub>
            <m:r>
              <w:rPr>
                <w:rFonts w:ascii="Cambria Math" w:eastAsia="SimSun" w:hAnsi="Cambria Math" w:cs="Times New Roman"/>
                <w:color w:val="000000"/>
                <w:sz w:val="20"/>
                <w:szCs w:val="20"/>
              </w:rPr>
              <m:t>RB-set,UL</m:t>
            </m:r>
          </m:sub>
          <m:sup>
            <m:r>
              <w:rPr>
                <w:rFonts w:ascii="Cambria Math" w:eastAsia="SimSun" w:hAnsi="Cambria Math" w:cs="Times New Roman"/>
                <w:color w:val="000000"/>
                <w:sz w:val="20"/>
                <w:szCs w:val="20"/>
              </w:rPr>
              <m:t>BWP</m:t>
            </m:r>
          </m:sup>
        </m:sSubSup>
        <m:r>
          <m:rPr>
            <m:sty m:val="p"/>
          </m:rPr>
          <w:rPr>
            <w:rFonts w:ascii="Cambria Math" w:eastAsia="SimSun" w:hAnsi="Cambria Math" w:cs="Times New Roman"/>
            <w:sz w:val="20"/>
            <w:szCs w:val="20"/>
            <w:lang w:val="x-none" w:eastAsia="en-GB"/>
          </w:rPr>
          <m:t>-</m:t>
        </m:r>
        <m:sSub>
          <m:sSubPr>
            <m:ctrlPr>
              <w:rPr>
                <w:rFonts w:ascii="Cambria Math" w:eastAsia="SimSun" w:hAnsi="Cambria Math" w:cs="Times New Roman"/>
                <w:sz w:val="20"/>
                <w:szCs w:val="20"/>
                <w:lang w:val="x-none" w:eastAsia="en-GB"/>
              </w:rPr>
            </m:ctrlPr>
          </m:sSubPr>
          <m:e>
            <m:r>
              <w:rPr>
                <w:rFonts w:ascii="Cambria Math" w:eastAsia="SimSun" w:hAnsi="Cambria Math" w:cs="Times New Roman"/>
                <w:sz w:val="20"/>
                <w:szCs w:val="20"/>
                <w:lang w:val="x-none" w:eastAsia="en-GB"/>
              </w:rPr>
              <m:t>L</m:t>
            </m:r>
          </m:e>
          <m:sub>
            <m:r>
              <w:rPr>
                <w:rFonts w:ascii="Cambria Math" w:eastAsia="SimSun" w:hAnsi="Cambria Math" w:cs="Times New Roman"/>
                <w:sz w:val="20"/>
                <w:szCs w:val="20"/>
                <w:lang w:val="x-none" w:eastAsia="en-GB"/>
              </w:rPr>
              <m:t>RBset</m:t>
            </m:r>
          </m:sub>
        </m:sSub>
        <m:r>
          <m:rPr>
            <m:sty m:val="p"/>
          </m:rPr>
          <w:rPr>
            <w:rFonts w:ascii="Cambria Math" w:eastAsia="SimSun" w:hAnsi="Cambria Math" w:cs="Times New Roman"/>
            <w:sz w:val="20"/>
            <w:szCs w:val="20"/>
            <w:lang w:val="x-none" w:eastAsia="en-GB"/>
          </w:rPr>
          <m:t>+1)+(</m:t>
        </m:r>
        <m:sSubSup>
          <m:sSubSupPr>
            <m:ctrlPr>
              <w:rPr>
                <w:rFonts w:ascii="Cambria Math" w:eastAsia="SimSun" w:hAnsi="Cambria Math" w:cs="Times New Roman"/>
                <w:i/>
                <w:color w:val="000000"/>
                <w:sz w:val="24"/>
                <w:szCs w:val="24"/>
              </w:rPr>
            </m:ctrlPr>
          </m:sSubSupPr>
          <m:e>
            <m:r>
              <w:rPr>
                <w:rFonts w:ascii="Cambria Math" w:eastAsia="SimSun" w:hAnsi="Cambria Math" w:cs="Times New Roman"/>
                <w:color w:val="000000"/>
                <w:sz w:val="20"/>
                <w:szCs w:val="20"/>
              </w:rPr>
              <m:t>N</m:t>
            </m:r>
          </m:e>
          <m:sub>
            <m:r>
              <w:rPr>
                <w:rFonts w:ascii="Cambria Math" w:eastAsia="SimSun" w:hAnsi="Cambria Math" w:cs="Times New Roman"/>
                <w:color w:val="000000"/>
                <w:sz w:val="20"/>
                <w:szCs w:val="20"/>
              </w:rPr>
              <m:t>RB-set,UL</m:t>
            </m:r>
          </m:sub>
          <m:sup>
            <m:r>
              <w:rPr>
                <w:rFonts w:ascii="Cambria Math" w:eastAsia="SimSun" w:hAnsi="Cambria Math" w:cs="Times New Roman"/>
                <w:color w:val="000000"/>
                <w:sz w:val="20"/>
                <w:szCs w:val="20"/>
              </w:rPr>
              <m:t>BWP</m:t>
            </m:r>
          </m:sup>
        </m:sSubSup>
        <m:r>
          <m:rPr>
            <m:sty m:val="p"/>
          </m:rPr>
          <w:rPr>
            <w:rFonts w:ascii="Cambria Math" w:eastAsia="SimSun" w:hAnsi="Cambria Math" w:cs="Times New Roman"/>
            <w:sz w:val="20"/>
            <w:szCs w:val="20"/>
            <w:lang w:val="x-none" w:eastAsia="en-GB"/>
          </w:rPr>
          <m:t>-1-</m:t>
        </m:r>
        <m:sSubSup>
          <m:sSubSupPr>
            <m:ctrlPr>
              <w:rPr>
                <w:rFonts w:ascii="Cambria Math" w:eastAsia="SimSun" w:hAnsi="Cambria Math" w:cs="Times New Roman"/>
                <w:i/>
                <w:color w:val="FF0000"/>
                <w:sz w:val="20"/>
                <w:szCs w:val="20"/>
                <w:lang w:val="en-GB"/>
              </w:rPr>
            </m:ctrlPr>
          </m:sSubSupPr>
          <m:e>
            <m:r>
              <w:rPr>
                <w:rFonts w:ascii="Cambria Math" w:eastAsia="SimSun" w:hAnsi="Cambria Math" w:cs="Times New Roman"/>
                <w:color w:val="FF0000"/>
                <w:sz w:val="20"/>
                <w:szCs w:val="20"/>
                <w:lang w:val="en-GB"/>
              </w:rPr>
              <m:t>N</m:t>
            </m:r>
          </m:e>
          <m:sub>
            <m:r>
              <m:rPr>
                <m:nor/>
              </m:rPr>
              <w:rPr>
                <w:rFonts w:ascii="Cambria Math" w:eastAsia="SimSun" w:hAnsi="Cambria Math" w:cs="Times New Roman"/>
                <w:color w:val="FF0000"/>
                <w:sz w:val="20"/>
                <w:szCs w:val="20"/>
                <w:lang w:val="en-GB"/>
              </w:rPr>
              <m:t>RB-set,UL</m:t>
            </m:r>
          </m:sub>
          <m:sup>
            <m:r>
              <m:rPr>
                <m:nor/>
              </m:rPr>
              <w:rPr>
                <w:rFonts w:ascii="Cambria Math" w:eastAsia="SimSun" w:hAnsi="Cambria Math" w:cs="Times New Roman"/>
                <w:color w:val="FF0000"/>
                <w:sz w:val="20"/>
                <w:szCs w:val="20"/>
                <w:lang w:val="en-GB"/>
              </w:rPr>
              <m:t>start</m:t>
            </m:r>
          </m:sup>
        </m:sSubSup>
        <m:r>
          <w:rPr>
            <w:rFonts w:ascii="Cambria Math" w:eastAsia="SimSun" w:hAnsi="Cambria Math" w:cs="Times New Roman"/>
            <w:strike/>
            <w:color w:val="FF0000"/>
            <w:sz w:val="20"/>
            <w:szCs w:val="20"/>
            <w:lang w:val="x-none" w:eastAsia="en-GB"/>
          </w:rPr>
          <m:t>R</m:t>
        </m:r>
        <m:sSub>
          <m:sSubPr>
            <m:ctrlPr>
              <w:rPr>
                <w:rFonts w:ascii="Cambria Math" w:eastAsia="SimSun" w:hAnsi="Cambria Math" w:cs="Times New Roman"/>
                <w:strike/>
                <w:color w:val="FF0000"/>
                <w:sz w:val="20"/>
                <w:szCs w:val="20"/>
                <w:lang w:val="x-none" w:eastAsia="en-GB"/>
              </w:rPr>
            </m:ctrlPr>
          </m:sSubPr>
          <m:e>
            <m:r>
              <w:rPr>
                <w:rFonts w:ascii="Cambria Math" w:eastAsia="SimSun" w:hAnsi="Cambria Math" w:cs="Times New Roman"/>
                <w:strike/>
                <w:color w:val="FF0000"/>
                <w:sz w:val="20"/>
                <w:szCs w:val="20"/>
                <w:lang w:val="x-none" w:eastAsia="en-GB"/>
              </w:rPr>
              <m:t>Bset</m:t>
            </m:r>
          </m:e>
          <m:sub>
            <m:r>
              <m:rPr>
                <m:nor/>
              </m:rPr>
              <w:rPr>
                <w:rFonts w:ascii="Times New Roman" w:eastAsia="SimSun" w:hAnsi="Times New Roman" w:cs="Times New Roman"/>
                <w:strike/>
                <w:color w:val="FF0000"/>
                <w:sz w:val="20"/>
                <w:szCs w:val="20"/>
                <w:lang w:val="x-none" w:eastAsia="en-GB"/>
              </w:rPr>
              <m:t>START</m:t>
            </m:r>
          </m:sub>
        </m:sSub>
        <m:r>
          <m:rPr>
            <m:sty m:val="p"/>
          </m:rPr>
          <w:rPr>
            <w:rFonts w:ascii="Cambria Math" w:eastAsia="SimSun" w:hAnsi="Cambria Math" w:cs="Times New Roman"/>
            <w:sz w:val="20"/>
            <w:szCs w:val="20"/>
            <w:lang w:val="x-none" w:eastAsia="en-GB"/>
          </w:rPr>
          <m:t>)</m:t>
        </m:r>
      </m:oMath>
      <w:r w:rsidR="00391E15" w:rsidRPr="00391E15">
        <w:rPr>
          <w:rFonts w:ascii="Times New Roman" w:eastAsia="SimSun" w:hAnsi="Times New Roman" w:cs="Times New Roman"/>
          <w:sz w:val="20"/>
          <w:szCs w:val="20"/>
          <w:lang w:val="x-none" w:eastAsia="en-GB"/>
        </w:rPr>
        <w:t xml:space="preserve"> </w:t>
      </w:r>
    </w:p>
    <w:p w14:paraId="5EFA436D" w14:textId="0394E543" w:rsidR="00391E15" w:rsidRPr="00391E15" w:rsidRDefault="00391E15" w:rsidP="00391E15">
      <w:pPr>
        <w:spacing w:after="180" w:line="240" w:lineRule="auto"/>
        <w:rPr>
          <w:rFonts w:ascii="Times New Roman" w:eastAsia="DengXian" w:hAnsi="Times New Roman" w:cs="Times New Roman"/>
          <w:i/>
          <w:color w:val="000000"/>
          <w:sz w:val="20"/>
          <w:szCs w:val="20"/>
          <w:lang w:eastAsia="zh-CN"/>
        </w:rPr>
      </w:pPr>
      <w:r w:rsidRPr="00391E15">
        <w:rPr>
          <w:rFonts w:ascii="Times New Roman" w:eastAsia="Malgun Gothic" w:hAnsi="Times New Roman" w:cs="Times New Roman"/>
          <w:color w:val="000000"/>
          <w:sz w:val="20"/>
          <w:szCs w:val="20"/>
          <w:lang w:val="en-GB" w:eastAsia="ko-KR"/>
        </w:rPr>
        <w:t>w</w:t>
      </w:r>
      <w:r w:rsidRPr="00391E15">
        <w:rPr>
          <w:rFonts w:ascii="Times New Roman" w:eastAsia="Malgun Gothic" w:hAnsi="Times New Roman" w:cs="Times New Roman" w:hint="eastAsia"/>
          <w:color w:val="000000"/>
          <w:sz w:val="20"/>
          <w:szCs w:val="20"/>
          <w:lang w:val="en-GB" w:eastAsia="ko-KR"/>
        </w:rPr>
        <w:t xml:space="preserve">here </w:t>
      </w:r>
      <m:oMath>
        <m:r>
          <w:rPr>
            <w:rFonts w:ascii="Cambria Math" w:eastAsia="Malgun Gothic" w:hAnsi="Times New Roman" w:cs="Times New Roman"/>
            <w:color w:val="000000"/>
            <w:sz w:val="20"/>
            <w:szCs w:val="20"/>
            <w:lang w:val="en-GB" w:eastAsia="en-GB"/>
          </w:rPr>
          <m:t xml:space="preserve"> </m:t>
        </m:r>
        <m:sSubSup>
          <m:sSubSupPr>
            <m:ctrlPr>
              <w:rPr>
                <w:rFonts w:ascii="Cambria Math" w:eastAsia="SimSun" w:hAnsi="Cambria Math" w:cs="Times New Roman"/>
                <w:i/>
                <w:color w:val="FF0000"/>
                <w:sz w:val="20"/>
                <w:szCs w:val="20"/>
                <w:lang w:val="en-GB"/>
              </w:rPr>
            </m:ctrlPr>
          </m:sSubSupPr>
          <m:e>
            <m:r>
              <w:rPr>
                <w:rFonts w:ascii="Cambria Math" w:eastAsia="SimSun" w:hAnsi="Cambria Math" w:cs="Times New Roman"/>
                <w:color w:val="FF0000"/>
                <w:sz w:val="20"/>
                <w:szCs w:val="20"/>
                <w:lang w:val="en-GB"/>
              </w:rPr>
              <m:t>N</m:t>
            </m:r>
          </m:e>
          <m:sub>
            <m:r>
              <m:rPr>
                <m:nor/>
              </m:rPr>
              <w:rPr>
                <w:rFonts w:ascii="Cambria Math" w:eastAsia="SimSun" w:hAnsi="Cambria Math" w:cs="Times New Roman"/>
                <w:color w:val="FF0000"/>
                <w:sz w:val="20"/>
                <w:szCs w:val="20"/>
                <w:lang w:val="en-GB"/>
              </w:rPr>
              <m:t>RB-set,UL</m:t>
            </m:r>
          </m:sub>
          <m:sup>
            <m:r>
              <m:rPr>
                <m:nor/>
              </m:rPr>
              <w:rPr>
                <w:rFonts w:ascii="Cambria Math" w:eastAsia="SimSun" w:hAnsi="Cambria Math" w:cs="Times New Roman"/>
                <w:color w:val="FF0000"/>
                <w:sz w:val="20"/>
                <w:szCs w:val="20"/>
                <w:lang w:val="en-GB"/>
              </w:rPr>
              <m:t>start</m:t>
            </m:r>
          </m:sup>
        </m:sSubSup>
        <m:r>
          <w:rPr>
            <w:rFonts w:ascii="Cambria Math" w:eastAsia="SimSun" w:hAnsi="Cambria Math" w:cs="Times New Roman"/>
            <w:strike/>
            <w:color w:val="FF0000"/>
            <w:sz w:val="20"/>
            <w:szCs w:val="20"/>
            <w:lang w:val="x-none" w:eastAsia="en-GB"/>
          </w:rPr>
          <m:t>R</m:t>
        </m:r>
        <m:sSub>
          <m:sSubPr>
            <m:ctrlPr>
              <w:rPr>
                <w:rFonts w:ascii="Cambria Math" w:eastAsia="SimSun" w:hAnsi="Cambria Math" w:cs="Times New Roman"/>
                <w:strike/>
                <w:color w:val="FF0000"/>
                <w:sz w:val="20"/>
                <w:szCs w:val="20"/>
                <w:lang w:val="x-none" w:eastAsia="en-GB"/>
              </w:rPr>
            </m:ctrlPr>
          </m:sSubPr>
          <m:e>
            <m:r>
              <w:rPr>
                <w:rFonts w:ascii="Cambria Math" w:eastAsia="SimSun" w:hAnsi="Cambria Math" w:cs="Times New Roman"/>
                <w:strike/>
                <w:color w:val="FF0000"/>
                <w:sz w:val="20"/>
                <w:szCs w:val="20"/>
                <w:lang w:val="x-none" w:eastAsia="en-GB"/>
              </w:rPr>
              <m:t>Bset</m:t>
            </m:r>
          </m:e>
          <m:sub>
            <m:r>
              <m:rPr>
                <m:nor/>
              </m:rPr>
              <w:rPr>
                <w:rFonts w:ascii="Times New Roman" w:eastAsia="SimSun" w:hAnsi="Times New Roman" w:cs="Times New Roman"/>
                <w:strike/>
                <w:color w:val="FF0000"/>
                <w:sz w:val="20"/>
                <w:szCs w:val="20"/>
                <w:lang w:val="x-none" w:eastAsia="en-GB"/>
              </w:rPr>
              <m:t>START</m:t>
            </m:r>
          </m:sub>
        </m:sSub>
        <m:r>
          <w:rPr>
            <w:rFonts w:ascii="Cambria Math" w:eastAsia="Malgun Gothic" w:hAnsi="Cambria Math" w:cs="Times New Roman"/>
            <w:color w:val="000000"/>
            <w:sz w:val="20"/>
            <w:szCs w:val="20"/>
            <w:lang w:val="en-GB" w:eastAsia="en-GB"/>
          </w:rPr>
          <m:t>=0,1,</m:t>
        </m:r>
        <m:r>
          <w:rPr>
            <w:rFonts w:ascii="Cambria Math" w:eastAsia="Malgun Gothic" w:hAnsi="Cambria Math" w:cs="Cambria Math"/>
            <w:color w:val="000000"/>
            <w:kern w:val="2"/>
            <w:sz w:val="20"/>
            <w:lang w:eastAsia="en-GB"/>
          </w:rPr>
          <m:t>⋯</m:t>
        </m:r>
        <m:sSubSup>
          <m:sSubSupPr>
            <m:ctrlPr>
              <w:rPr>
                <w:rFonts w:ascii="Cambria Math" w:eastAsia="Malgun Gothic" w:hAnsi="Cambria Math" w:cs="Times New Roman"/>
                <w:color w:val="000000"/>
                <w:kern w:val="2"/>
                <w:sz w:val="20"/>
                <w:highlight w:val="yellow"/>
                <w:lang w:val="zh-CN"/>
              </w:rPr>
            </m:ctrlPr>
          </m:sSubSupPr>
          <m:e>
            <m:r>
              <w:rPr>
                <w:rFonts w:ascii="Cambria Math" w:eastAsia="Malgun Gothic" w:hAnsi="Cambria Math" w:cs="Times New Roman"/>
                <w:color w:val="000000"/>
                <w:kern w:val="2"/>
                <w:sz w:val="20"/>
                <w:highlight w:val="yellow"/>
              </w:rPr>
              <m:t>N</m:t>
            </m:r>
          </m:e>
          <m:sub>
            <m:r>
              <w:rPr>
                <w:rFonts w:ascii="Cambria Math" w:eastAsia="Malgun Gothic" w:hAnsi="Cambria Math" w:cs="Times New Roman"/>
                <w:color w:val="000000"/>
                <w:kern w:val="2"/>
                <w:sz w:val="20"/>
                <w:highlight w:val="yellow"/>
              </w:rPr>
              <m:t>RB</m:t>
            </m:r>
            <m:r>
              <m:rPr>
                <m:sty m:val="p"/>
              </m:rPr>
              <w:rPr>
                <w:rFonts w:ascii="Cambria Math" w:eastAsia="Malgun Gothic" w:hAnsi="Cambria Math" w:cs="Times New Roman"/>
                <w:color w:val="000000"/>
                <w:kern w:val="2"/>
                <w:sz w:val="20"/>
                <w:highlight w:val="yellow"/>
              </w:rPr>
              <m:t>-</m:t>
            </m:r>
            <m:r>
              <w:rPr>
                <w:rFonts w:ascii="Cambria Math" w:eastAsia="Malgun Gothic" w:hAnsi="Cambria Math" w:cs="Times New Roman"/>
                <w:color w:val="000000"/>
                <w:kern w:val="2"/>
                <w:sz w:val="20"/>
                <w:highlight w:val="yellow"/>
              </w:rPr>
              <m:t>set,UL</m:t>
            </m:r>
          </m:sub>
          <m:sup>
            <m:r>
              <w:rPr>
                <w:rFonts w:ascii="Cambria Math" w:eastAsia="Malgun Gothic" w:hAnsi="Cambria Math" w:cs="Times New Roman"/>
                <w:color w:val="000000"/>
                <w:kern w:val="2"/>
                <w:sz w:val="20"/>
                <w:highlight w:val="yellow"/>
              </w:rPr>
              <m:t>BWP</m:t>
            </m:r>
          </m:sup>
        </m:sSubSup>
        <m:r>
          <w:rPr>
            <w:rFonts w:ascii="Cambria Math" w:eastAsia="Malgun Gothic" w:hAnsi="Cambria Math" w:cs="Batang"/>
            <w:color w:val="000000"/>
            <w:kern w:val="2"/>
            <w:sz w:val="20"/>
            <w:lang w:eastAsia="en-GB"/>
          </w:rPr>
          <m:t>-</m:t>
        </m:r>
        <m:r>
          <w:rPr>
            <w:rFonts w:ascii="Cambria Math" w:eastAsia="Malgun Gothic" w:hAnsi="Malgun Gothic" w:cs="Times New Roman"/>
            <w:color w:val="000000"/>
            <w:kern w:val="2"/>
            <w:sz w:val="20"/>
            <w:lang w:eastAsia="en-GB"/>
          </w:rPr>
          <m:t>1</m:t>
        </m:r>
      </m:oMath>
      <w:r w:rsidRPr="00391E15">
        <w:rPr>
          <w:rFonts w:ascii="Times New Roman" w:eastAsia="Malgun Gothic" w:hAnsi="Times New Roman" w:cs="Times New Roman"/>
          <w:color w:val="000000"/>
          <w:kern w:val="2"/>
          <w:sz w:val="20"/>
          <w:lang w:eastAsia="en-GB"/>
        </w:rPr>
        <w:t xml:space="preserve">, </w:t>
      </w:r>
      <m:oMath>
        <m:sSub>
          <m:sSubPr>
            <m:ctrlPr>
              <w:rPr>
                <w:rFonts w:ascii="Cambria Math" w:eastAsia="Malgun Gothic" w:hAnsi="Cambria Math" w:cs="Times New Roman"/>
                <w:i/>
                <w:color w:val="000000"/>
                <w:sz w:val="20"/>
                <w:szCs w:val="20"/>
                <w:lang w:val="en-GB" w:eastAsia="en-GB"/>
              </w:rPr>
            </m:ctrlPr>
          </m:sSubPr>
          <m:e>
            <m:r>
              <w:rPr>
                <w:rFonts w:ascii="Cambria Math" w:eastAsia="Malgun Gothic" w:hAnsi="Times New Roman" w:cs="Times New Roman"/>
                <w:color w:val="000000"/>
                <w:sz w:val="20"/>
                <w:szCs w:val="20"/>
                <w:lang w:val="en-GB" w:eastAsia="en-GB"/>
              </w:rPr>
              <m:t>L</m:t>
            </m:r>
          </m:e>
          <m:sub>
            <m:r>
              <w:rPr>
                <w:rFonts w:ascii="Cambria Math" w:eastAsia="Malgun Gothic" w:hAnsi="Cambria Math" w:cs="Times New Roman"/>
                <w:color w:val="000000"/>
                <w:sz w:val="20"/>
                <w:szCs w:val="20"/>
                <w:lang w:val="en-GB" w:eastAsia="en-GB"/>
              </w:rPr>
              <m:t>RBset</m:t>
            </m:r>
          </m:sub>
        </m:sSub>
        <m:r>
          <w:rPr>
            <w:rFonts w:ascii="Cambria Math" w:eastAsia="Malgun Gothic" w:hAnsi="Times New Roman" w:cs="Times New Roman"/>
            <w:color w:val="000000"/>
            <w:sz w:val="20"/>
            <w:szCs w:val="20"/>
            <w:lang w:val="en-GB" w:eastAsia="en-GB"/>
          </w:rPr>
          <m:t>≥</m:t>
        </m:r>
        <m:r>
          <w:rPr>
            <w:rFonts w:ascii="Cambria Math" w:eastAsia="Malgun Gothic" w:hAnsi="Times New Roman" w:cs="Times New Roman"/>
            <w:color w:val="000000"/>
            <w:sz w:val="20"/>
            <w:szCs w:val="20"/>
            <w:lang w:val="en-GB" w:eastAsia="en-GB"/>
          </w:rPr>
          <m:t>1</m:t>
        </m:r>
      </m:oMath>
      <w:r w:rsidRPr="00391E15">
        <w:rPr>
          <w:rFonts w:ascii="Times New Roman" w:eastAsia="Malgun Gothic" w:hAnsi="Times New Roman" w:cs="Times New Roman" w:hint="eastAsia"/>
          <w:color w:val="000000"/>
          <w:sz w:val="20"/>
          <w:szCs w:val="20"/>
          <w:lang w:val="en-GB" w:eastAsia="ko-KR"/>
        </w:rPr>
        <w:t xml:space="preserve"> </w:t>
      </w:r>
      <w:r w:rsidRPr="00391E15">
        <w:rPr>
          <w:rFonts w:ascii="Times New Roman" w:eastAsia="Malgun Gothic" w:hAnsi="Times New Roman" w:cs="Times New Roman"/>
          <w:color w:val="000000"/>
          <w:sz w:val="20"/>
          <w:szCs w:val="20"/>
          <w:lang w:val="en-GB" w:eastAsia="ko-KR"/>
        </w:rPr>
        <w:t xml:space="preserve">and shall not exceed </w:t>
      </w:r>
      <m:oMath>
        <m:sSubSup>
          <m:sSubSupPr>
            <m:ctrlPr>
              <w:rPr>
                <w:rFonts w:ascii="Cambria Math" w:eastAsia="Malgun Gothic" w:hAnsi="Cambria Math" w:cs="Times New Roman"/>
                <w:color w:val="000000"/>
                <w:kern w:val="2"/>
                <w:sz w:val="20"/>
                <w:highlight w:val="yellow"/>
                <w:lang w:val="zh-CN"/>
              </w:rPr>
            </m:ctrlPr>
          </m:sSubSupPr>
          <m:e>
            <m:r>
              <w:rPr>
                <w:rFonts w:ascii="Cambria Math" w:eastAsia="Malgun Gothic" w:hAnsi="Cambria Math" w:cs="Times New Roman"/>
                <w:color w:val="000000"/>
                <w:kern w:val="2"/>
                <w:sz w:val="20"/>
                <w:highlight w:val="yellow"/>
              </w:rPr>
              <m:t>N</m:t>
            </m:r>
          </m:e>
          <m:sub>
            <m:r>
              <w:rPr>
                <w:rFonts w:ascii="Cambria Math" w:eastAsia="Malgun Gothic" w:hAnsi="Cambria Math" w:cs="Times New Roman"/>
                <w:color w:val="000000"/>
                <w:kern w:val="2"/>
                <w:sz w:val="20"/>
                <w:highlight w:val="yellow"/>
              </w:rPr>
              <m:t>RB</m:t>
            </m:r>
            <m:r>
              <m:rPr>
                <m:sty m:val="p"/>
              </m:rPr>
              <w:rPr>
                <w:rFonts w:ascii="Cambria Math" w:eastAsia="Malgun Gothic" w:hAnsi="Cambria Math" w:cs="Times New Roman"/>
                <w:color w:val="000000"/>
                <w:kern w:val="2"/>
                <w:sz w:val="20"/>
                <w:highlight w:val="yellow"/>
              </w:rPr>
              <m:t>-</m:t>
            </m:r>
            <m:r>
              <w:rPr>
                <w:rFonts w:ascii="Cambria Math" w:eastAsia="Malgun Gothic" w:hAnsi="Cambria Math" w:cs="Times New Roman"/>
                <w:color w:val="000000"/>
                <w:kern w:val="2"/>
                <w:sz w:val="20"/>
                <w:highlight w:val="yellow"/>
              </w:rPr>
              <m:t>set,UL</m:t>
            </m:r>
          </m:sub>
          <m:sup>
            <m:r>
              <w:rPr>
                <w:rFonts w:ascii="Cambria Math" w:eastAsia="Malgun Gothic" w:hAnsi="Cambria Math" w:cs="Times New Roman"/>
                <w:color w:val="000000"/>
                <w:kern w:val="2"/>
                <w:sz w:val="20"/>
                <w:highlight w:val="yellow"/>
              </w:rPr>
              <m:t>BWP</m:t>
            </m:r>
          </m:sup>
        </m:sSubSup>
        <m:r>
          <w:rPr>
            <w:rFonts w:ascii="Cambria Math" w:eastAsia="Malgun Gothic" w:hAnsi="Cambria Math" w:cs="Times New Roman"/>
            <w:color w:val="000000"/>
            <w:kern w:val="2"/>
            <w:sz w:val="20"/>
          </w:rPr>
          <m:t>-</m:t>
        </m:r>
        <m:sSubSup>
          <m:sSubSupPr>
            <m:ctrlPr>
              <w:rPr>
                <w:rFonts w:ascii="Cambria Math" w:eastAsia="SimSun" w:hAnsi="Cambria Math" w:cs="Times New Roman"/>
                <w:i/>
                <w:color w:val="FF0000"/>
                <w:sz w:val="20"/>
                <w:szCs w:val="20"/>
                <w:lang w:val="en-GB"/>
              </w:rPr>
            </m:ctrlPr>
          </m:sSubSupPr>
          <m:e>
            <m:r>
              <w:rPr>
                <w:rFonts w:ascii="Cambria Math" w:eastAsia="SimSun" w:hAnsi="Cambria Math" w:cs="Times New Roman"/>
                <w:color w:val="FF0000"/>
                <w:sz w:val="20"/>
                <w:szCs w:val="20"/>
                <w:lang w:val="en-GB"/>
              </w:rPr>
              <m:t>N</m:t>
            </m:r>
          </m:e>
          <m:sub>
            <m:r>
              <m:rPr>
                <m:nor/>
              </m:rPr>
              <w:rPr>
                <w:rFonts w:ascii="Cambria Math" w:eastAsia="SimSun" w:hAnsi="Cambria Math" w:cs="Times New Roman"/>
                <w:color w:val="FF0000"/>
                <w:sz w:val="20"/>
                <w:szCs w:val="20"/>
                <w:lang w:val="en-GB"/>
              </w:rPr>
              <m:t>RB-set,UL</m:t>
            </m:r>
          </m:sub>
          <m:sup>
            <m:r>
              <m:rPr>
                <m:nor/>
              </m:rPr>
              <w:rPr>
                <w:rFonts w:ascii="Cambria Math" w:eastAsia="SimSun" w:hAnsi="Cambria Math" w:cs="Times New Roman"/>
                <w:color w:val="FF0000"/>
                <w:sz w:val="20"/>
                <w:szCs w:val="20"/>
                <w:lang w:val="en-GB"/>
              </w:rPr>
              <m:t>start</m:t>
            </m:r>
          </m:sup>
        </m:sSubSup>
        <m:r>
          <w:rPr>
            <w:rFonts w:ascii="Cambria Math" w:eastAsia="SimSun" w:hAnsi="Cambria Math" w:cs="Times New Roman"/>
            <w:strike/>
            <w:color w:val="FF0000"/>
            <w:sz w:val="20"/>
            <w:szCs w:val="20"/>
            <w:lang w:val="x-none" w:eastAsia="en-GB"/>
          </w:rPr>
          <m:t>R</m:t>
        </m:r>
        <m:sSub>
          <m:sSubPr>
            <m:ctrlPr>
              <w:rPr>
                <w:rFonts w:ascii="Cambria Math" w:eastAsia="SimSun" w:hAnsi="Cambria Math" w:cs="Times New Roman"/>
                <w:strike/>
                <w:color w:val="FF0000"/>
                <w:sz w:val="20"/>
                <w:szCs w:val="20"/>
                <w:lang w:val="x-none" w:eastAsia="en-GB"/>
              </w:rPr>
            </m:ctrlPr>
          </m:sSubPr>
          <m:e>
            <m:r>
              <w:rPr>
                <w:rFonts w:ascii="Cambria Math" w:eastAsia="SimSun" w:hAnsi="Cambria Math" w:cs="Times New Roman"/>
                <w:strike/>
                <w:color w:val="FF0000"/>
                <w:sz w:val="20"/>
                <w:szCs w:val="20"/>
                <w:lang w:val="x-none" w:eastAsia="en-GB"/>
              </w:rPr>
              <m:t>Bset</m:t>
            </m:r>
          </m:e>
          <m:sub>
            <m:r>
              <m:rPr>
                <m:nor/>
              </m:rPr>
              <w:rPr>
                <w:rFonts w:ascii="Times New Roman" w:eastAsia="SimSun" w:hAnsi="Times New Roman" w:cs="Times New Roman"/>
                <w:strike/>
                <w:color w:val="FF0000"/>
                <w:sz w:val="20"/>
                <w:szCs w:val="20"/>
                <w:lang w:val="x-none" w:eastAsia="en-GB"/>
              </w:rPr>
              <m:t>START</m:t>
            </m:r>
          </m:sub>
        </m:sSub>
      </m:oMath>
    </w:p>
    <w:p w14:paraId="41F99220" w14:textId="77777777" w:rsidR="00391E15" w:rsidRPr="00391E15" w:rsidRDefault="00391E15" w:rsidP="00391E15">
      <w:pPr>
        <w:spacing w:after="180" w:line="240" w:lineRule="auto"/>
        <w:rPr>
          <w:rFonts w:ascii="Times New Roman" w:eastAsia="SimSun" w:hAnsi="Times New Roman" w:cs="Times New Roman"/>
          <w:color w:val="000000"/>
          <w:sz w:val="20"/>
          <w:szCs w:val="20"/>
          <w:lang w:val="en-GB"/>
        </w:rPr>
      </w:pPr>
      <w:r w:rsidRPr="00391E15">
        <w:rPr>
          <w:rFonts w:ascii="Times New Roman" w:eastAsia="SimSun" w:hAnsi="Times New Roman" w:cs="Times New Roman"/>
          <w:color w:val="000000"/>
          <w:sz w:val="20"/>
          <w:szCs w:val="20"/>
          <w:lang w:val="en-GB"/>
        </w:rPr>
        <w:t xml:space="preserve">If transform precoding is enabled according to the procedure in Clause 6.1.3, then the UE transmits PUSCH on the lowest-indexed </w:t>
      </w:r>
      <m:oMath>
        <m:sSubSup>
          <m:sSubSupPr>
            <m:ctrlPr>
              <w:rPr>
                <w:rFonts w:ascii="Cambria Math" w:eastAsia="SimSun" w:hAnsi="Cambria Math" w:cs="Times New Roman"/>
                <w:i/>
                <w:color w:val="000000"/>
                <w:sz w:val="20"/>
                <w:szCs w:val="20"/>
                <w:lang w:val="en-GB"/>
              </w:rPr>
            </m:ctrlPr>
          </m:sSubSupPr>
          <m:e>
            <m:r>
              <w:rPr>
                <w:rFonts w:ascii="Cambria Math" w:eastAsia="SimSun" w:hAnsi="Cambria Math" w:cs="Times New Roman"/>
                <w:color w:val="000000"/>
                <w:sz w:val="20"/>
                <w:szCs w:val="20"/>
                <w:lang w:val="en-GB"/>
              </w:rPr>
              <m:t>M</m:t>
            </m:r>
          </m:e>
          <m:sub>
            <m:r>
              <m:rPr>
                <m:sty m:val="p"/>
              </m:rPr>
              <w:rPr>
                <w:rFonts w:ascii="Cambria Math" w:eastAsia="SimSun" w:hAnsi="Cambria Math" w:cs="Times New Roman"/>
                <w:color w:val="000000"/>
                <w:sz w:val="20"/>
                <w:szCs w:val="20"/>
                <w:lang w:val="en-GB"/>
              </w:rPr>
              <m:t>RB</m:t>
            </m:r>
          </m:sub>
          <m:sup>
            <m:r>
              <m:rPr>
                <m:sty m:val="p"/>
              </m:rPr>
              <w:rPr>
                <w:rFonts w:ascii="Cambria Math" w:eastAsia="SimSun" w:hAnsi="Cambria Math" w:cs="Times New Roman"/>
                <w:color w:val="000000"/>
                <w:sz w:val="20"/>
                <w:szCs w:val="20"/>
                <w:lang w:val="en-GB"/>
              </w:rPr>
              <m:t>PUSCH</m:t>
            </m:r>
          </m:sup>
        </m:sSubSup>
      </m:oMath>
      <w:r w:rsidRPr="00391E15">
        <w:rPr>
          <w:rFonts w:ascii="Times New Roman" w:eastAsia="SimSun" w:hAnsi="Times New Roman" w:cs="Times New Roman"/>
          <w:color w:val="000000"/>
          <w:sz w:val="20"/>
          <w:szCs w:val="20"/>
          <w:lang w:val="en-GB"/>
        </w:rPr>
        <w:t xml:space="preserve"> PRBs amongst the PRBs indicated by the frequency domain resource assignment information. </w:t>
      </w:r>
      <m:oMath>
        <m:sSubSup>
          <m:sSubSupPr>
            <m:ctrlPr>
              <w:rPr>
                <w:rFonts w:ascii="Cambria Math" w:eastAsia="SimSun" w:hAnsi="Cambria Math" w:cs="Times New Roman"/>
                <w:i/>
                <w:color w:val="000000"/>
                <w:sz w:val="20"/>
                <w:szCs w:val="20"/>
                <w:lang w:val="en-GB"/>
              </w:rPr>
            </m:ctrlPr>
          </m:sSubSupPr>
          <m:e>
            <m:r>
              <w:rPr>
                <w:rFonts w:ascii="Cambria Math" w:eastAsia="SimSun" w:hAnsi="Cambria Math" w:cs="Times New Roman"/>
                <w:color w:val="000000"/>
                <w:sz w:val="20"/>
                <w:szCs w:val="20"/>
                <w:lang w:val="en-GB"/>
              </w:rPr>
              <m:t>M</m:t>
            </m:r>
          </m:e>
          <m:sub>
            <m:r>
              <m:rPr>
                <m:sty m:val="p"/>
              </m:rPr>
              <w:rPr>
                <w:rFonts w:ascii="Cambria Math" w:eastAsia="SimSun" w:hAnsi="Cambria Math" w:cs="Times New Roman"/>
                <w:color w:val="000000"/>
                <w:sz w:val="20"/>
                <w:szCs w:val="20"/>
                <w:lang w:val="en-GB"/>
              </w:rPr>
              <m:t>RB</m:t>
            </m:r>
          </m:sub>
          <m:sup>
            <m:r>
              <m:rPr>
                <m:sty m:val="p"/>
              </m:rPr>
              <w:rPr>
                <w:rFonts w:ascii="Cambria Math" w:eastAsia="SimSun" w:hAnsi="Cambria Math" w:cs="Times New Roman"/>
                <w:color w:val="000000"/>
                <w:sz w:val="20"/>
                <w:szCs w:val="20"/>
                <w:lang w:val="en-GB"/>
              </w:rPr>
              <m:t>PUSCH</m:t>
            </m:r>
          </m:sup>
        </m:sSubSup>
      </m:oMath>
      <w:r w:rsidRPr="00391E15">
        <w:rPr>
          <w:rFonts w:ascii="Times New Roman" w:eastAsia="SimSun" w:hAnsi="Times New Roman" w:cs="Times New Roman"/>
          <w:color w:val="000000"/>
          <w:sz w:val="20"/>
          <w:szCs w:val="20"/>
          <w:lang w:val="en-GB"/>
        </w:rPr>
        <w:t xml:space="preserve"> is the largest integer not greater than the number of RBs indicated by the frequency domain resource assignment information that fulfils the conditions in Clause 6.3.1.4 of [4, TS 38.211].</w:t>
      </w:r>
    </w:p>
    <w:p w14:paraId="4CEFDE5B" w14:textId="77777777" w:rsidR="00391E15" w:rsidRPr="00E123FC" w:rsidRDefault="00391E15" w:rsidP="00391E15">
      <w:pPr>
        <w:pStyle w:val="BodyText"/>
        <w:jc w:val="center"/>
        <w:rPr>
          <w:color w:val="FF0000"/>
          <w:sz w:val="20"/>
          <w:szCs w:val="20"/>
        </w:rPr>
      </w:pPr>
      <w:r w:rsidRPr="00886F89">
        <w:rPr>
          <w:color w:val="FF0000"/>
          <w:sz w:val="20"/>
          <w:szCs w:val="20"/>
        </w:rPr>
        <w:t>*** Unchanged text omitted ***</w:t>
      </w:r>
    </w:p>
    <w:p w14:paraId="2932316F" w14:textId="77777777" w:rsidR="00391E15" w:rsidRDefault="00391E15" w:rsidP="00391E15">
      <w:pPr>
        <w:pStyle w:val="BodyText"/>
        <w:rPr>
          <w:sz w:val="20"/>
          <w:szCs w:val="20"/>
          <w:highlight w:val="yellow"/>
        </w:rPr>
      </w:pP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End Text Proposal --------------------------------------------</w:t>
      </w:r>
      <w:r>
        <w:rPr>
          <w:sz w:val="20"/>
          <w:szCs w:val="20"/>
          <w:highlight w:val="yellow"/>
        </w:rPr>
        <w:t>----</w:t>
      </w:r>
      <w:r w:rsidRPr="00886F89">
        <w:rPr>
          <w:sz w:val="20"/>
          <w:szCs w:val="20"/>
          <w:highlight w:val="yellow"/>
        </w:rPr>
        <w:t>-----------</w:t>
      </w:r>
    </w:p>
    <w:p w14:paraId="23E8A5F6" w14:textId="27BDE132" w:rsidR="006E1C82" w:rsidRPr="00917469" w:rsidRDefault="00C01F33" w:rsidP="00917469">
      <w:pPr>
        <w:pStyle w:val="Heading1"/>
      </w:pPr>
      <w:r w:rsidRPr="00CE0424">
        <w:lastRenderedPageBreak/>
        <w:t>Conclusion</w:t>
      </w:r>
    </w:p>
    <w:p w14:paraId="2F33902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DE557D5" w14:textId="452136A1" w:rsidR="00FE426D"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46844316" w:history="1">
        <w:r w:rsidR="00FE426D" w:rsidRPr="0007465A">
          <w:rPr>
            <w:rStyle w:val="Hyperlink"/>
            <w:noProof/>
            <w:lang w:val="en-GB"/>
          </w:rPr>
          <w:t>Proposal 1</w:t>
        </w:r>
        <w:r w:rsidR="00FE426D">
          <w:rPr>
            <w:rFonts w:asciiTheme="minorHAnsi" w:eastAsiaTheme="minorEastAsia" w:hAnsiTheme="minorHAnsi"/>
            <w:b w:val="0"/>
            <w:noProof/>
            <w:lang w:eastAsia="en-US"/>
          </w:rPr>
          <w:tab/>
        </w:r>
        <w:r w:rsidR="00FE426D" w:rsidRPr="0007465A">
          <w:rPr>
            <w:rStyle w:val="Hyperlink"/>
            <w:noProof/>
            <w:lang w:val="en-GB"/>
          </w:rPr>
          <w:t>When interlac</w:t>
        </w:r>
        <w:bookmarkStart w:id="26" w:name="_GoBack"/>
        <w:bookmarkEnd w:id="26"/>
        <w:r w:rsidR="00FE426D" w:rsidRPr="0007465A">
          <w:rPr>
            <w:rStyle w:val="Hyperlink"/>
            <w:noProof/>
            <w:lang w:val="en-GB"/>
          </w:rPr>
          <w:t>ing is configured in the UL, reuse the Rel-15 DCI size matching rules pertaining to DCI format 0_0 in a CSS and USS in 38.212 Section 7.3.1.0. There is no need to introduce new UE behaviour for DCI size matching.</w:t>
        </w:r>
      </w:hyperlink>
    </w:p>
    <w:p w14:paraId="526763E3" w14:textId="0B5BF744" w:rsidR="00FE426D" w:rsidRDefault="009D6D90">
      <w:pPr>
        <w:pStyle w:val="TableofFigures"/>
        <w:tabs>
          <w:tab w:val="right" w:leader="dot" w:pos="9629"/>
        </w:tabs>
        <w:rPr>
          <w:rFonts w:asciiTheme="minorHAnsi" w:eastAsiaTheme="minorEastAsia" w:hAnsiTheme="minorHAnsi"/>
          <w:b w:val="0"/>
          <w:noProof/>
          <w:lang w:eastAsia="en-US"/>
        </w:rPr>
      </w:pPr>
      <w:hyperlink w:anchor="_Toc46844317" w:history="1">
        <w:r w:rsidR="00FE426D" w:rsidRPr="0007465A">
          <w:rPr>
            <w:rStyle w:val="Hyperlink"/>
            <w:noProof/>
          </w:rPr>
          <w:t>Proposal 2</w:t>
        </w:r>
        <w:r w:rsidR="00FE426D">
          <w:rPr>
            <w:rFonts w:asciiTheme="minorHAnsi" w:eastAsiaTheme="minorEastAsia" w:hAnsiTheme="minorHAnsi"/>
            <w:b w:val="0"/>
            <w:noProof/>
            <w:lang w:eastAsia="en-US"/>
          </w:rPr>
          <w:tab/>
        </w:r>
        <w:r w:rsidR="00FE426D" w:rsidRPr="0007465A">
          <w:rPr>
            <w:rStyle w:val="Hyperlink"/>
            <w:noProof/>
          </w:rPr>
          <w:t xml:space="preserve">In 38.212 Section 7.3.1.1.1, clarify that the number of RB sets used to determine the RB set portion of the frequency domain resource assignment field corresponds to the </w:t>
        </w:r>
        <w:r w:rsidR="00FE426D" w:rsidRPr="0007465A">
          <w:rPr>
            <w:rStyle w:val="Hyperlink"/>
            <w:i/>
            <w:iCs/>
            <w:noProof/>
          </w:rPr>
          <w:t>active</w:t>
        </w:r>
        <w:r w:rsidR="00FE426D" w:rsidRPr="0007465A">
          <w:rPr>
            <w:rStyle w:val="Hyperlink"/>
            <w:noProof/>
          </w:rPr>
          <w:t xml:space="preserve"> UL BWP. Also correct double definition of Y to clarify that Y is always 0 for DCI 0_0 monitored in a CSS.</w:t>
        </w:r>
      </w:hyperlink>
    </w:p>
    <w:p w14:paraId="636FEFAD" w14:textId="751C733B" w:rsidR="00FE426D" w:rsidRDefault="009D6D90">
      <w:pPr>
        <w:pStyle w:val="TableofFigures"/>
        <w:tabs>
          <w:tab w:val="right" w:leader="dot" w:pos="9629"/>
        </w:tabs>
        <w:rPr>
          <w:rFonts w:asciiTheme="minorHAnsi" w:eastAsiaTheme="minorEastAsia" w:hAnsiTheme="minorHAnsi"/>
          <w:b w:val="0"/>
          <w:noProof/>
          <w:lang w:eastAsia="en-US"/>
        </w:rPr>
      </w:pPr>
      <w:hyperlink w:anchor="_Toc46844318" w:history="1">
        <w:r w:rsidR="00FE426D" w:rsidRPr="0007465A">
          <w:rPr>
            <w:rStyle w:val="Hyperlink"/>
            <w:noProof/>
          </w:rPr>
          <w:t>Proposal 3</w:t>
        </w:r>
        <w:r w:rsidR="00FE426D">
          <w:rPr>
            <w:rFonts w:asciiTheme="minorHAnsi" w:eastAsiaTheme="minorEastAsia" w:hAnsiTheme="minorHAnsi"/>
            <w:b w:val="0"/>
            <w:noProof/>
            <w:lang w:eastAsia="en-US"/>
          </w:rPr>
          <w:tab/>
        </w:r>
        <w:r w:rsidR="00FE426D" w:rsidRPr="0007465A">
          <w:rPr>
            <w:rStyle w:val="Hyperlink"/>
            <w:noProof/>
          </w:rPr>
          <w:t>In 38.214 Section 6.1.2.2.3, correct equation formatting errors. Correct the notation for the starting RB set index within the BWP to be consistent with 38.214 Section 7.</w:t>
        </w:r>
      </w:hyperlink>
    </w:p>
    <w:p w14:paraId="4AD2F895" w14:textId="38158D95" w:rsidR="006E1C82" w:rsidRPr="00CE0424" w:rsidRDefault="006E1C82" w:rsidP="006E1C82">
      <w:pPr>
        <w:pStyle w:val="BodyText"/>
        <w:rPr>
          <w:b/>
          <w:bCs/>
        </w:rPr>
      </w:pPr>
      <w:r>
        <w:rPr>
          <w:b/>
          <w:bCs/>
        </w:rPr>
        <w:fldChar w:fldCharType="end"/>
      </w:r>
    </w:p>
    <w:p w14:paraId="0C652C29" w14:textId="77777777" w:rsidR="00F507D1" w:rsidRPr="00CE0424" w:rsidRDefault="00F507D1" w:rsidP="00CE0424">
      <w:pPr>
        <w:pStyle w:val="Heading1"/>
      </w:pPr>
      <w:bookmarkStart w:id="27" w:name="_In-sequence_SDU_delivery"/>
      <w:bookmarkEnd w:id="27"/>
      <w:r w:rsidRPr="00CE0424">
        <w:t>References</w:t>
      </w:r>
    </w:p>
    <w:p w14:paraId="3F5A616E" w14:textId="0AC132B8" w:rsidR="00A65180" w:rsidRDefault="00A65180" w:rsidP="00917469">
      <w:pPr>
        <w:pStyle w:val="Reference"/>
      </w:pPr>
      <w:bookmarkStart w:id="28" w:name="_Ref46769313"/>
      <w:bookmarkStart w:id="29" w:name="_Ref40369370"/>
      <w:r>
        <w:t>3GPP TS 38.212, "Multiplexing and channel coding," v16.2.0, June 2020.</w:t>
      </w:r>
      <w:bookmarkEnd w:id="28"/>
    </w:p>
    <w:p w14:paraId="30C382AE" w14:textId="040B01A9" w:rsidR="00796150" w:rsidRDefault="00796150" w:rsidP="00917469">
      <w:pPr>
        <w:pStyle w:val="Reference"/>
      </w:pPr>
      <w:bookmarkStart w:id="30" w:name="_Ref46770379"/>
      <w:r>
        <w:t>3GPP TS 38.214, "Physical layer procedures for data," v16.2.0, June 2020.</w:t>
      </w:r>
      <w:bookmarkEnd w:id="30"/>
      <w:bookmarkEnd w:id="29"/>
    </w:p>
    <w:sectPr w:rsidR="00796150" w:rsidSect="00C473A5">
      <w:headerReference w:type="even" r:id="rId24"/>
      <w:footerReference w:type="default"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5FAEC" w14:textId="77777777" w:rsidR="00F81EE1" w:rsidRDefault="00F81EE1">
      <w:r>
        <w:separator/>
      </w:r>
    </w:p>
  </w:endnote>
  <w:endnote w:type="continuationSeparator" w:id="0">
    <w:p w14:paraId="4F61233F" w14:textId="77777777" w:rsidR="00F81EE1" w:rsidRDefault="00F81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5682" w14:textId="77777777" w:rsidR="00F81EE1" w:rsidRDefault="00F81EE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47068" w14:textId="77777777" w:rsidR="00F81EE1" w:rsidRDefault="00F81EE1">
      <w:r>
        <w:separator/>
      </w:r>
    </w:p>
  </w:footnote>
  <w:footnote w:type="continuationSeparator" w:id="0">
    <w:p w14:paraId="64809FC8" w14:textId="77777777" w:rsidR="00F81EE1" w:rsidRDefault="00F81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4E89" w14:textId="77777777" w:rsidR="00F81EE1" w:rsidRDefault="00F81EE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88C751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CA6692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B41561"/>
    <w:multiLevelType w:val="hybridMultilevel"/>
    <w:tmpl w:val="CE1C7E08"/>
    <w:lvl w:ilvl="0" w:tplc="63C4D448">
      <w:start w:val="2"/>
      <w:numFmt w:val="bullet"/>
      <w:lvlText w:val="-"/>
      <w:lvlJc w:val="left"/>
      <w:pPr>
        <w:ind w:left="720" w:hanging="360"/>
      </w:pPr>
      <w:rPr>
        <w:rFonts w:ascii="Times New Roman" w:eastAsia="Times New Roman" w:hAnsi="Times New Roman" w:cs="Times New Roman" w:hint="default"/>
      </w:rPr>
    </w:lvl>
    <w:lvl w:ilvl="1" w:tplc="AACE4114">
      <w:start w:val="80"/>
      <w:numFmt w:val="bullet"/>
      <w:lvlText w:val="-"/>
      <w:lvlJc w:val="left"/>
      <w:pPr>
        <w:ind w:left="1440" w:hanging="360"/>
      </w:pPr>
      <w:rPr>
        <w:rFonts w:ascii="Calibri" w:eastAsiaTheme="minorHAnsi" w:hAnsi="Calibri"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596445"/>
    <w:multiLevelType w:val="hybridMultilevel"/>
    <w:tmpl w:val="DB2CC69E"/>
    <w:lvl w:ilvl="0" w:tplc="AACE4114">
      <w:start w:val="8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AC3F8A"/>
    <w:multiLevelType w:val="hybridMultilevel"/>
    <w:tmpl w:val="9E3E3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520B64"/>
    <w:multiLevelType w:val="hybridMultilevel"/>
    <w:tmpl w:val="4DBA3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CA2766"/>
    <w:multiLevelType w:val="hybridMultilevel"/>
    <w:tmpl w:val="81B8024A"/>
    <w:lvl w:ilvl="0" w:tplc="AACE4114">
      <w:start w:val="8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910A18"/>
    <w:multiLevelType w:val="hybridMultilevel"/>
    <w:tmpl w:val="F85694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596EC2"/>
    <w:multiLevelType w:val="hybridMultilevel"/>
    <w:tmpl w:val="27C065BC"/>
    <w:lvl w:ilvl="0" w:tplc="AACE4114">
      <w:start w:val="8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5D5535"/>
    <w:multiLevelType w:val="hybridMultilevel"/>
    <w:tmpl w:val="5980E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A43C9F"/>
    <w:multiLevelType w:val="hybridMultilevel"/>
    <w:tmpl w:val="39C82E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9F52EE"/>
    <w:multiLevelType w:val="hybridMultilevel"/>
    <w:tmpl w:val="968E5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5D715D"/>
    <w:multiLevelType w:val="hybridMultilevel"/>
    <w:tmpl w:val="BF48B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3F3821"/>
    <w:multiLevelType w:val="hybridMultilevel"/>
    <w:tmpl w:val="01D47174"/>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1" w15:restartNumberingAfterBreak="0">
    <w:nsid w:val="46463FAC"/>
    <w:multiLevelType w:val="hybridMultilevel"/>
    <w:tmpl w:val="BF0A9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6F67D2"/>
    <w:multiLevelType w:val="hybridMultilevel"/>
    <w:tmpl w:val="72E63D48"/>
    <w:lvl w:ilvl="0" w:tplc="AACE4114">
      <w:start w:val="8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EE34AB1"/>
    <w:multiLevelType w:val="hybridMultilevel"/>
    <w:tmpl w:val="433E2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8530FE"/>
    <w:multiLevelType w:val="hybridMultilevel"/>
    <w:tmpl w:val="77A675C6"/>
    <w:lvl w:ilvl="0" w:tplc="AACE4114">
      <w:start w:val="8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7C7525C"/>
    <w:multiLevelType w:val="hybridMultilevel"/>
    <w:tmpl w:val="A08480D2"/>
    <w:lvl w:ilvl="0" w:tplc="AACE4114">
      <w:start w:val="8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4"/>
  </w:num>
  <w:num w:numId="2">
    <w:abstractNumId w:val="17"/>
  </w:num>
  <w:num w:numId="3">
    <w:abstractNumId w:val="2"/>
  </w:num>
  <w:num w:numId="4">
    <w:abstractNumId w:val="27"/>
  </w:num>
  <w:num w:numId="5">
    <w:abstractNumId w:val="28"/>
  </w:num>
  <w:num w:numId="6">
    <w:abstractNumId w:val="29"/>
  </w:num>
  <w:num w:numId="7">
    <w:abstractNumId w:val="9"/>
  </w:num>
  <w:num w:numId="8">
    <w:abstractNumId w:val="11"/>
  </w:num>
  <w:num w:numId="9">
    <w:abstractNumId w:val="4"/>
  </w:num>
  <w:num w:numId="10">
    <w:abstractNumId w:val="33"/>
  </w:num>
  <w:num w:numId="11">
    <w:abstractNumId w:val="14"/>
  </w:num>
  <w:num w:numId="12">
    <w:abstractNumId w:val="30"/>
  </w:num>
  <w:num w:numId="13">
    <w:abstractNumId w:val="25"/>
  </w:num>
  <w:num w:numId="14">
    <w:abstractNumId w:val="16"/>
  </w:num>
  <w:num w:numId="15">
    <w:abstractNumId w:val="38"/>
  </w:num>
  <w:num w:numId="16">
    <w:abstractNumId w:val="19"/>
  </w:num>
  <w:num w:numId="17">
    <w:abstractNumId w:val="3"/>
  </w:num>
  <w:num w:numId="18">
    <w:abstractNumId w:val="23"/>
  </w:num>
  <w:num w:numId="19">
    <w:abstractNumId w:val="37"/>
  </w:num>
  <w:num w:numId="20">
    <w:abstractNumId w:val="34"/>
  </w:num>
  <w:num w:numId="21">
    <w:abstractNumId w:val="15"/>
  </w:num>
  <w:num w:numId="22">
    <w:abstractNumId w:val="6"/>
  </w:num>
  <w:num w:numId="23">
    <w:abstractNumId w:val="21"/>
  </w:num>
  <w:num w:numId="24">
    <w:abstractNumId w:val="31"/>
  </w:num>
  <w:num w:numId="25">
    <w:abstractNumId w:val="12"/>
  </w:num>
  <w:num w:numId="26">
    <w:abstractNumId w:val="5"/>
  </w:num>
  <w:num w:numId="27">
    <w:abstractNumId w:val="32"/>
  </w:num>
  <w:num w:numId="28">
    <w:abstractNumId w:val="8"/>
  </w:num>
  <w:num w:numId="29">
    <w:abstractNumId w:val="26"/>
  </w:num>
  <w:num w:numId="30">
    <w:abstractNumId w:val="36"/>
  </w:num>
  <w:num w:numId="31">
    <w:abstractNumId w:val="13"/>
  </w:num>
  <w:num w:numId="32">
    <w:abstractNumId w:val="10"/>
  </w:num>
  <w:num w:numId="33">
    <w:abstractNumId w:val="7"/>
  </w:num>
  <w:num w:numId="34">
    <w:abstractNumId w:val="20"/>
  </w:num>
  <w:num w:numId="35">
    <w:abstractNumId w:val="18"/>
  </w:num>
  <w:num w:numId="36">
    <w:abstractNumId w:val="35"/>
  </w:num>
  <w:num w:numId="37">
    <w:abstractNumId w:val="22"/>
  </w:num>
  <w:num w:numId="38">
    <w:abstractNumId w:val="1"/>
  </w:num>
  <w:num w:numId="39">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D4"/>
    <w:rsid w:val="000006E1"/>
    <w:rsid w:val="00002A37"/>
    <w:rsid w:val="0000564C"/>
    <w:rsid w:val="00006446"/>
    <w:rsid w:val="00006896"/>
    <w:rsid w:val="00007CDC"/>
    <w:rsid w:val="00011B28"/>
    <w:rsid w:val="000148BA"/>
    <w:rsid w:val="00015D15"/>
    <w:rsid w:val="0002564D"/>
    <w:rsid w:val="00025ECA"/>
    <w:rsid w:val="00032265"/>
    <w:rsid w:val="000325B8"/>
    <w:rsid w:val="00034C15"/>
    <w:rsid w:val="00036BA1"/>
    <w:rsid w:val="000422E2"/>
    <w:rsid w:val="00042F22"/>
    <w:rsid w:val="000444EF"/>
    <w:rsid w:val="00045AB1"/>
    <w:rsid w:val="00052A07"/>
    <w:rsid w:val="000534E3"/>
    <w:rsid w:val="0005606A"/>
    <w:rsid w:val="00057117"/>
    <w:rsid w:val="000616E7"/>
    <w:rsid w:val="00062327"/>
    <w:rsid w:val="0006487E"/>
    <w:rsid w:val="00065E1A"/>
    <w:rsid w:val="00067D24"/>
    <w:rsid w:val="00070E20"/>
    <w:rsid w:val="00077E5F"/>
    <w:rsid w:val="0008036A"/>
    <w:rsid w:val="00081AE6"/>
    <w:rsid w:val="000855EB"/>
    <w:rsid w:val="00085B52"/>
    <w:rsid w:val="000866F2"/>
    <w:rsid w:val="0009009F"/>
    <w:rsid w:val="0009033F"/>
    <w:rsid w:val="00091557"/>
    <w:rsid w:val="000924C1"/>
    <w:rsid w:val="000924F0"/>
    <w:rsid w:val="00093474"/>
    <w:rsid w:val="0009510F"/>
    <w:rsid w:val="000A1B7B"/>
    <w:rsid w:val="000A3188"/>
    <w:rsid w:val="000A56F2"/>
    <w:rsid w:val="000B2719"/>
    <w:rsid w:val="000B3A8F"/>
    <w:rsid w:val="000B4AB9"/>
    <w:rsid w:val="000B58C3"/>
    <w:rsid w:val="000B61E9"/>
    <w:rsid w:val="000C165A"/>
    <w:rsid w:val="000C2B8D"/>
    <w:rsid w:val="000C2E19"/>
    <w:rsid w:val="000C5E65"/>
    <w:rsid w:val="000D0D07"/>
    <w:rsid w:val="000D4797"/>
    <w:rsid w:val="000E0527"/>
    <w:rsid w:val="000E1E92"/>
    <w:rsid w:val="000F06D6"/>
    <w:rsid w:val="000F0EB1"/>
    <w:rsid w:val="000F1106"/>
    <w:rsid w:val="000F3BE9"/>
    <w:rsid w:val="000F3F6C"/>
    <w:rsid w:val="000F5C37"/>
    <w:rsid w:val="000F6DF3"/>
    <w:rsid w:val="000F70C4"/>
    <w:rsid w:val="000F7BF2"/>
    <w:rsid w:val="001005FF"/>
    <w:rsid w:val="00103128"/>
    <w:rsid w:val="001045F4"/>
    <w:rsid w:val="00105827"/>
    <w:rsid w:val="001062FB"/>
    <w:rsid w:val="001063E6"/>
    <w:rsid w:val="00110AE0"/>
    <w:rsid w:val="00113CF4"/>
    <w:rsid w:val="001153EA"/>
    <w:rsid w:val="00115643"/>
    <w:rsid w:val="00116765"/>
    <w:rsid w:val="001219F5"/>
    <w:rsid w:val="00121A20"/>
    <w:rsid w:val="0012377F"/>
    <w:rsid w:val="00124314"/>
    <w:rsid w:val="00124A01"/>
    <w:rsid w:val="00126B4A"/>
    <w:rsid w:val="00132FD0"/>
    <w:rsid w:val="001344C0"/>
    <w:rsid w:val="001346FA"/>
    <w:rsid w:val="00135252"/>
    <w:rsid w:val="00137AB5"/>
    <w:rsid w:val="00137E11"/>
    <w:rsid w:val="00137F0B"/>
    <w:rsid w:val="00151E23"/>
    <w:rsid w:val="001526E0"/>
    <w:rsid w:val="001551B5"/>
    <w:rsid w:val="001659C1"/>
    <w:rsid w:val="00173A8E"/>
    <w:rsid w:val="00174315"/>
    <w:rsid w:val="0017502C"/>
    <w:rsid w:val="001750D2"/>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6EB3"/>
    <w:rsid w:val="001E7AED"/>
    <w:rsid w:val="001F3916"/>
    <w:rsid w:val="001F54C5"/>
    <w:rsid w:val="001F662C"/>
    <w:rsid w:val="001F7074"/>
    <w:rsid w:val="00200490"/>
    <w:rsid w:val="00201F3A"/>
    <w:rsid w:val="00203F96"/>
    <w:rsid w:val="002043ED"/>
    <w:rsid w:val="002069B2"/>
    <w:rsid w:val="00207FA3"/>
    <w:rsid w:val="00213A55"/>
    <w:rsid w:val="00214DA8"/>
    <w:rsid w:val="00215423"/>
    <w:rsid w:val="002158FA"/>
    <w:rsid w:val="00217A2A"/>
    <w:rsid w:val="00220600"/>
    <w:rsid w:val="002224DB"/>
    <w:rsid w:val="00223FCB"/>
    <w:rsid w:val="002252C3"/>
    <w:rsid w:val="00225C54"/>
    <w:rsid w:val="00230765"/>
    <w:rsid w:val="00230D18"/>
    <w:rsid w:val="002319E4"/>
    <w:rsid w:val="00235632"/>
    <w:rsid w:val="00235872"/>
    <w:rsid w:val="00236AB7"/>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5EF2"/>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4A6B"/>
    <w:rsid w:val="002C41E6"/>
    <w:rsid w:val="002D071A"/>
    <w:rsid w:val="002D34B2"/>
    <w:rsid w:val="002D48B0"/>
    <w:rsid w:val="002D5B37"/>
    <w:rsid w:val="002D7637"/>
    <w:rsid w:val="002E17F2"/>
    <w:rsid w:val="002E7CAE"/>
    <w:rsid w:val="002F0BBD"/>
    <w:rsid w:val="002F13E4"/>
    <w:rsid w:val="002F2771"/>
    <w:rsid w:val="002F2CCA"/>
    <w:rsid w:val="002F37A9"/>
    <w:rsid w:val="00301CE6"/>
    <w:rsid w:val="0030256B"/>
    <w:rsid w:val="0030501F"/>
    <w:rsid w:val="00307BA1"/>
    <w:rsid w:val="00311702"/>
    <w:rsid w:val="00311E82"/>
    <w:rsid w:val="00313918"/>
    <w:rsid w:val="00313A87"/>
    <w:rsid w:val="00313FD6"/>
    <w:rsid w:val="003143BD"/>
    <w:rsid w:val="00315363"/>
    <w:rsid w:val="003203ED"/>
    <w:rsid w:val="00322C9F"/>
    <w:rsid w:val="00324D23"/>
    <w:rsid w:val="00331751"/>
    <w:rsid w:val="00334579"/>
    <w:rsid w:val="00335858"/>
    <w:rsid w:val="00336BDA"/>
    <w:rsid w:val="00342BD7"/>
    <w:rsid w:val="00346DB5"/>
    <w:rsid w:val="003477B1"/>
    <w:rsid w:val="003563A6"/>
    <w:rsid w:val="00357380"/>
    <w:rsid w:val="003602D9"/>
    <w:rsid w:val="003604CE"/>
    <w:rsid w:val="00370E47"/>
    <w:rsid w:val="003742AC"/>
    <w:rsid w:val="00377CE1"/>
    <w:rsid w:val="00385BF0"/>
    <w:rsid w:val="00391E15"/>
    <w:rsid w:val="003939FF"/>
    <w:rsid w:val="003A2223"/>
    <w:rsid w:val="003A2A0F"/>
    <w:rsid w:val="003A45A1"/>
    <w:rsid w:val="003A5B0A"/>
    <w:rsid w:val="003A6BAC"/>
    <w:rsid w:val="003A70A4"/>
    <w:rsid w:val="003A7EF3"/>
    <w:rsid w:val="003B159C"/>
    <w:rsid w:val="003B369F"/>
    <w:rsid w:val="003B36A3"/>
    <w:rsid w:val="003B64BB"/>
    <w:rsid w:val="003B6950"/>
    <w:rsid w:val="003B7FE5"/>
    <w:rsid w:val="003C11C8"/>
    <w:rsid w:val="003C2702"/>
    <w:rsid w:val="003C7806"/>
    <w:rsid w:val="003D109F"/>
    <w:rsid w:val="003D2478"/>
    <w:rsid w:val="003D3C45"/>
    <w:rsid w:val="003D5B1F"/>
    <w:rsid w:val="003E15FA"/>
    <w:rsid w:val="003E55E4"/>
    <w:rsid w:val="003E74E3"/>
    <w:rsid w:val="003F05C7"/>
    <w:rsid w:val="003F2CD4"/>
    <w:rsid w:val="003F581B"/>
    <w:rsid w:val="003F5F26"/>
    <w:rsid w:val="003F6BBE"/>
    <w:rsid w:val="003F7A39"/>
    <w:rsid w:val="003F7A9F"/>
    <w:rsid w:val="004000E8"/>
    <w:rsid w:val="00402E2B"/>
    <w:rsid w:val="004042A2"/>
    <w:rsid w:val="0040512B"/>
    <w:rsid w:val="00405CA5"/>
    <w:rsid w:val="00406E74"/>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1E60"/>
    <w:rsid w:val="00452CAC"/>
    <w:rsid w:val="00457565"/>
    <w:rsid w:val="00457B71"/>
    <w:rsid w:val="00464689"/>
    <w:rsid w:val="004669E2"/>
    <w:rsid w:val="00470C31"/>
    <w:rsid w:val="00471DE0"/>
    <w:rsid w:val="004734D0"/>
    <w:rsid w:val="0047556B"/>
    <w:rsid w:val="00477768"/>
    <w:rsid w:val="00492BC5"/>
    <w:rsid w:val="004964F1"/>
    <w:rsid w:val="004A16BC"/>
    <w:rsid w:val="004A2B94"/>
    <w:rsid w:val="004B6429"/>
    <w:rsid w:val="004B6F6A"/>
    <w:rsid w:val="004B7C0C"/>
    <w:rsid w:val="004C3898"/>
    <w:rsid w:val="004D2EB1"/>
    <w:rsid w:val="004D36B1"/>
    <w:rsid w:val="004D7EBD"/>
    <w:rsid w:val="004E2680"/>
    <w:rsid w:val="004E28F9"/>
    <w:rsid w:val="004E462E"/>
    <w:rsid w:val="004E56DC"/>
    <w:rsid w:val="004E76F4"/>
    <w:rsid w:val="004F0B4E"/>
    <w:rsid w:val="004F0B6C"/>
    <w:rsid w:val="004F2078"/>
    <w:rsid w:val="004F4DA3"/>
    <w:rsid w:val="005014B2"/>
    <w:rsid w:val="00502AB8"/>
    <w:rsid w:val="00506557"/>
    <w:rsid w:val="0050677A"/>
    <w:rsid w:val="005108D8"/>
    <w:rsid w:val="005116F9"/>
    <w:rsid w:val="005153A7"/>
    <w:rsid w:val="005219CF"/>
    <w:rsid w:val="00534B59"/>
    <w:rsid w:val="00536759"/>
    <w:rsid w:val="00537C62"/>
    <w:rsid w:val="00546970"/>
    <w:rsid w:val="00554E19"/>
    <w:rsid w:val="0055762F"/>
    <w:rsid w:val="0056121F"/>
    <w:rsid w:val="00572505"/>
    <w:rsid w:val="00582809"/>
    <w:rsid w:val="00586D03"/>
    <w:rsid w:val="0058798C"/>
    <w:rsid w:val="005900FA"/>
    <w:rsid w:val="005935A4"/>
    <w:rsid w:val="005948C2"/>
    <w:rsid w:val="00595DCA"/>
    <w:rsid w:val="0059662C"/>
    <w:rsid w:val="0059779B"/>
    <w:rsid w:val="005A209A"/>
    <w:rsid w:val="005A662D"/>
    <w:rsid w:val="005B1409"/>
    <w:rsid w:val="005B143B"/>
    <w:rsid w:val="005B1E6A"/>
    <w:rsid w:val="005B35D7"/>
    <w:rsid w:val="005B392A"/>
    <w:rsid w:val="005B3AA3"/>
    <w:rsid w:val="005B6F83"/>
    <w:rsid w:val="005C1642"/>
    <w:rsid w:val="005C4A20"/>
    <w:rsid w:val="005C53CE"/>
    <w:rsid w:val="005C74FB"/>
    <w:rsid w:val="005D0E84"/>
    <w:rsid w:val="005D1602"/>
    <w:rsid w:val="005E385F"/>
    <w:rsid w:val="005E5B81"/>
    <w:rsid w:val="005F2CB1"/>
    <w:rsid w:val="005F3025"/>
    <w:rsid w:val="005F618C"/>
    <w:rsid w:val="005F70BD"/>
    <w:rsid w:val="00601C70"/>
    <w:rsid w:val="0060283C"/>
    <w:rsid w:val="00604F14"/>
    <w:rsid w:val="00611B83"/>
    <w:rsid w:val="00613257"/>
    <w:rsid w:val="00620A71"/>
    <w:rsid w:val="00620D80"/>
    <w:rsid w:val="006234A6"/>
    <w:rsid w:val="00630001"/>
    <w:rsid w:val="006311B3"/>
    <w:rsid w:val="0063284C"/>
    <w:rsid w:val="00632893"/>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0F44"/>
    <w:rsid w:val="006613A6"/>
    <w:rsid w:val="006627A2"/>
    <w:rsid w:val="006634E6"/>
    <w:rsid w:val="006655EE"/>
    <w:rsid w:val="00667EE7"/>
    <w:rsid w:val="0067050F"/>
    <w:rsid w:val="00670922"/>
    <w:rsid w:val="00670BE1"/>
    <w:rsid w:val="0067218F"/>
    <w:rsid w:val="00672663"/>
    <w:rsid w:val="006741F2"/>
    <w:rsid w:val="00674CC3"/>
    <w:rsid w:val="00675C72"/>
    <w:rsid w:val="006771F9"/>
    <w:rsid w:val="006776D7"/>
    <w:rsid w:val="00681003"/>
    <w:rsid w:val="006817C9"/>
    <w:rsid w:val="006825CA"/>
    <w:rsid w:val="00683ECE"/>
    <w:rsid w:val="00686DB2"/>
    <w:rsid w:val="006928A6"/>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47F"/>
    <w:rsid w:val="00704EDB"/>
    <w:rsid w:val="00706101"/>
    <w:rsid w:val="00707072"/>
    <w:rsid w:val="00707D61"/>
    <w:rsid w:val="00712287"/>
    <w:rsid w:val="00712772"/>
    <w:rsid w:val="007148D3"/>
    <w:rsid w:val="00715B9A"/>
    <w:rsid w:val="007257D0"/>
    <w:rsid w:val="00726EA6"/>
    <w:rsid w:val="00727208"/>
    <w:rsid w:val="00727680"/>
    <w:rsid w:val="00733E5C"/>
    <w:rsid w:val="007348B1"/>
    <w:rsid w:val="007362A6"/>
    <w:rsid w:val="00736D7D"/>
    <w:rsid w:val="00740E58"/>
    <w:rsid w:val="007445A0"/>
    <w:rsid w:val="0074524B"/>
    <w:rsid w:val="00747D8B"/>
    <w:rsid w:val="00751228"/>
    <w:rsid w:val="007571E1"/>
    <w:rsid w:val="007604B2"/>
    <w:rsid w:val="00765281"/>
    <w:rsid w:val="007654A9"/>
    <w:rsid w:val="00766BAD"/>
    <w:rsid w:val="007729A2"/>
    <w:rsid w:val="007755F2"/>
    <w:rsid w:val="00776971"/>
    <w:rsid w:val="00780A80"/>
    <w:rsid w:val="0078177E"/>
    <w:rsid w:val="0078304C"/>
    <w:rsid w:val="00783673"/>
    <w:rsid w:val="00784EE7"/>
    <w:rsid w:val="00785490"/>
    <w:rsid w:val="007925EA"/>
    <w:rsid w:val="00793CD8"/>
    <w:rsid w:val="00795C92"/>
    <w:rsid w:val="00796150"/>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0810"/>
    <w:rsid w:val="007D0D3D"/>
    <w:rsid w:val="007D5901"/>
    <w:rsid w:val="007D7526"/>
    <w:rsid w:val="007E4610"/>
    <w:rsid w:val="007E4715"/>
    <w:rsid w:val="007E505B"/>
    <w:rsid w:val="007E7091"/>
    <w:rsid w:val="007F201E"/>
    <w:rsid w:val="00802FEC"/>
    <w:rsid w:val="00803FAE"/>
    <w:rsid w:val="0080605F"/>
    <w:rsid w:val="00807786"/>
    <w:rsid w:val="00811FCB"/>
    <w:rsid w:val="00813A72"/>
    <w:rsid w:val="008158D6"/>
    <w:rsid w:val="00817196"/>
    <w:rsid w:val="008235DB"/>
    <w:rsid w:val="00824AB4"/>
    <w:rsid w:val="00825C42"/>
    <w:rsid w:val="00825D25"/>
    <w:rsid w:val="00827D6F"/>
    <w:rsid w:val="008376AC"/>
    <w:rsid w:val="00842769"/>
    <w:rsid w:val="008444E8"/>
    <w:rsid w:val="00844E80"/>
    <w:rsid w:val="00846FE7"/>
    <w:rsid w:val="0085605D"/>
    <w:rsid w:val="00856911"/>
    <w:rsid w:val="008677FD"/>
    <w:rsid w:val="008706D4"/>
    <w:rsid w:val="00870F8A"/>
    <w:rsid w:val="00870FA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3441"/>
    <w:rsid w:val="008B51A0"/>
    <w:rsid w:val="008B592A"/>
    <w:rsid w:val="008B7B5C"/>
    <w:rsid w:val="008C0C99"/>
    <w:rsid w:val="008C2017"/>
    <w:rsid w:val="008C4958"/>
    <w:rsid w:val="008C4BAA"/>
    <w:rsid w:val="008C54B9"/>
    <w:rsid w:val="008C6AE8"/>
    <w:rsid w:val="008C70EE"/>
    <w:rsid w:val="008C7573"/>
    <w:rsid w:val="008D00A5"/>
    <w:rsid w:val="008D34F1"/>
    <w:rsid w:val="008D39D8"/>
    <w:rsid w:val="008D6D1A"/>
    <w:rsid w:val="008E065E"/>
    <w:rsid w:val="008E0927"/>
    <w:rsid w:val="008E1909"/>
    <w:rsid w:val="008E58F9"/>
    <w:rsid w:val="008F0B5F"/>
    <w:rsid w:val="008F1C4E"/>
    <w:rsid w:val="008F1EAB"/>
    <w:rsid w:val="008F33DC"/>
    <w:rsid w:val="008F477F"/>
    <w:rsid w:val="008F5A60"/>
    <w:rsid w:val="009010E5"/>
    <w:rsid w:val="00902350"/>
    <w:rsid w:val="009027D4"/>
    <w:rsid w:val="0090336B"/>
    <w:rsid w:val="009053AA"/>
    <w:rsid w:val="00906939"/>
    <w:rsid w:val="00910B7D"/>
    <w:rsid w:val="00911DFB"/>
    <w:rsid w:val="009139D9"/>
    <w:rsid w:val="00914AD8"/>
    <w:rsid w:val="00916079"/>
    <w:rsid w:val="00917469"/>
    <w:rsid w:val="00917CE9"/>
    <w:rsid w:val="00920BF2"/>
    <w:rsid w:val="00922010"/>
    <w:rsid w:val="009258B7"/>
    <w:rsid w:val="00931BD9"/>
    <w:rsid w:val="00934085"/>
    <w:rsid w:val="0093450F"/>
    <w:rsid w:val="009368F3"/>
    <w:rsid w:val="00936956"/>
    <w:rsid w:val="00937D69"/>
    <w:rsid w:val="0094023A"/>
    <w:rsid w:val="00941636"/>
    <w:rsid w:val="00941A48"/>
    <w:rsid w:val="00943742"/>
    <w:rsid w:val="00945C05"/>
    <w:rsid w:val="00946945"/>
    <w:rsid w:val="00947713"/>
    <w:rsid w:val="00950DE7"/>
    <w:rsid w:val="00953920"/>
    <w:rsid w:val="00953D47"/>
    <w:rsid w:val="0095681E"/>
    <w:rsid w:val="009572D4"/>
    <w:rsid w:val="00961921"/>
    <w:rsid w:val="0096362B"/>
    <w:rsid w:val="0096430A"/>
    <w:rsid w:val="0096554B"/>
    <w:rsid w:val="0096584A"/>
    <w:rsid w:val="00971F08"/>
    <w:rsid w:val="0097603D"/>
    <w:rsid w:val="00976949"/>
    <w:rsid w:val="00980477"/>
    <w:rsid w:val="00985253"/>
    <w:rsid w:val="009853B3"/>
    <w:rsid w:val="00986111"/>
    <w:rsid w:val="009879BA"/>
    <w:rsid w:val="00990630"/>
    <w:rsid w:val="00990E37"/>
    <w:rsid w:val="00991761"/>
    <w:rsid w:val="00994DCA"/>
    <w:rsid w:val="009960EC"/>
    <w:rsid w:val="009970DD"/>
    <w:rsid w:val="009A0FBA"/>
    <w:rsid w:val="009A1601"/>
    <w:rsid w:val="009A3BB6"/>
    <w:rsid w:val="009A462D"/>
    <w:rsid w:val="009A5CBA"/>
    <w:rsid w:val="009A6A6A"/>
    <w:rsid w:val="009B1F30"/>
    <w:rsid w:val="009B3908"/>
    <w:rsid w:val="009B3AC2"/>
    <w:rsid w:val="009B4DF4"/>
    <w:rsid w:val="009B564E"/>
    <w:rsid w:val="009B7558"/>
    <w:rsid w:val="009B7E87"/>
    <w:rsid w:val="009C0169"/>
    <w:rsid w:val="009C403E"/>
    <w:rsid w:val="009D04EE"/>
    <w:rsid w:val="009D4FF0"/>
    <w:rsid w:val="009D6D90"/>
    <w:rsid w:val="009D703C"/>
    <w:rsid w:val="009D718F"/>
    <w:rsid w:val="009E068F"/>
    <w:rsid w:val="009E14E0"/>
    <w:rsid w:val="009E35DB"/>
    <w:rsid w:val="009E47A3"/>
    <w:rsid w:val="009F08F3"/>
    <w:rsid w:val="009F344F"/>
    <w:rsid w:val="009F4759"/>
    <w:rsid w:val="009F6D4F"/>
    <w:rsid w:val="00A02479"/>
    <w:rsid w:val="00A031D8"/>
    <w:rsid w:val="00A048A8"/>
    <w:rsid w:val="00A04F49"/>
    <w:rsid w:val="00A100A7"/>
    <w:rsid w:val="00A1250D"/>
    <w:rsid w:val="00A13E54"/>
    <w:rsid w:val="00A14F53"/>
    <w:rsid w:val="00A17F63"/>
    <w:rsid w:val="00A2193B"/>
    <w:rsid w:val="00A2351A"/>
    <w:rsid w:val="00A264A9"/>
    <w:rsid w:val="00A26DCF"/>
    <w:rsid w:val="00A27785"/>
    <w:rsid w:val="00A30187"/>
    <w:rsid w:val="00A3448A"/>
    <w:rsid w:val="00A36297"/>
    <w:rsid w:val="00A41E2B"/>
    <w:rsid w:val="00A45B74"/>
    <w:rsid w:val="00A52E1D"/>
    <w:rsid w:val="00A5605E"/>
    <w:rsid w:val="00A61499"/>
    <w:rsid w:val="00A62A77"/>
    <w:rsid w:val="00A63483"/>
    <w:rsid w:val="00A63CA2"/>
    <w:rsid w:val="00A6412F"/>
    <w:rsid w:val="00A65180"/>
    <w:rsid w:val="00A657D7"/>
    <w:rsid w:val="00A660AC"/>
    <w:rsid w:val="00A67E6C"/>
    <w:rsid w:val="00A71B99"/>
    <w:rsid w:val="00A739D0"/>
    <w:rsid w:val="00A757F0"/>
    <w:rsid w:val="00A761D4"/>
    <w:rsid w:val="00A77EC4"/>
    <w:rsid w:val="00A86604"/>
    <w:rsid w:val="00A92879"/>
    <w:rsid w:val="00A9442A"/>
    <w:rsid w:val="00AA016F"/>
    <w:rsid w:val="00AA1ED6"/>
    <w:rsid w:val="00AA51D6"/>
    <w:rsid w:val="00AB0BC8"/>
    <w:rsid w:val="00AB11CA"/>
    <w:rsid w:val="00AB14D9"/>
    <w:rsid w:val="00AB4AB8"/>
    <w:rsid w:val="00AB655E"/>
    <w:rsid w:val="00AB73A2"/>
    <w:rsid w:val="00AC007F"/>
    <w:rsid w:val="00AC2ECD"/>
    <w:rsid w:val="00AC3119"/>
    <w:rsid w:val="00AC49FB"/>
    <w:rsid w:val="00AC5A10"/>
    <w:rsid w:val="00AD0AA3"/>
    <w:rsid w:val="00AD2ED0"/>
    <w:rsid w:val="00AD3F94"/>
    <w:rsid w:val="00AD4A5A"/>
    <w:rsid w:val="00AE27AC"/>
    <w:rsid w:val="00AE3A6B"/>
    <w:rsid w:val="00AE40E0"/>
    <w:rsid w:val="00AE4AC1"/>
    <w:rsid w:val="00AE4DBA"/>
    <w:rsid w:val="00AE4F07"/>
    <w:rsid w:val="00AF1C5D"/>
    <w:rsid w:val="00AF42D7"/>
    <w:rsid w:val="00B006FE"/>
    <w:rsid w:val="00B007CB"/>
    <w:rsid w:val="00B02AA9"/>
    <w:rsid w:val="00B02FA3"/>
    <w:rsid w:val="00B05084"/>
    <w:rsid w:val="00B148B5"/>
    <w:rsid w:val="00B157F9"/>
    <w:rsid w:val="00B1717A"/>
    <w:rsid w:val="00B20256"/>
    <w:rsid w:val="00B20D09"/>
    <w:rsid w:val="00B2490E"/>
    <w:rsid w:val="00B24CD2"/>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2FF2"/>
    <w:rsid w:val="00B93B59"/>
    <w:rsid w:val="00B9406A"/>
    <w:rsid w:val="00B95A14"/>
    <w:rsid w:val="00BA2280"/>
    <w:rsid w:val="00BA2409"/>
    <w:rsid w:val="00BA2A08"/>
    <w:rsid w:val="00BA56D2"/>
    <w:rsid w:val="00BA76E0"/>
    <w:rsid w:val="00BB2A25"/>
    <w:rsid w:val="00BB51E9"/>
    <w:rsid w:val="00BC0FDC"/>
    <w:rsid w:val="00BC3053"/>
    <w:rsid w:val="00BC4D2E"/>
    <w:rsid w:val="00BD3FEA"/>
    <w:rsid w:val="00BD48AC"/>
    <w:rsid w:val="00BD5F1A"/>
    <w:rsid w:val="00BE1234"/>
    <w:rsid w:val="00BE2FA6"/>
    <w:rsid w:val="00BE333F"/>
    <w:rsid w:val="00BE7406"/>
    <w:rsid w:val="00BE7603"/>
    <w:rsid w:val="00BE77E6"/>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514B"/>
    <w:rsid w:val="00C473A5"/>
    <w:rsid w:val="00C54995"/>
    <w:rsid w:val="00C54D41"/>
    <w:rsid w:val="00C54EA8"/>
    <w:rsid w:val="00C56440"/>
    <w:rsid w:val="00C60783"/>
    <w:rsid w:val="00C618B8"/>
    <w:rsid w:val="00C64672"/>
    <w:rsid w:val="00C65DD1"/>
    <w:rsid w:val="00C70697"/>
    <w:rsid w:val="00C72093"/>
    <w:rsid w:val="00C72EA7"/>
    <w:rsid w:val="00C72EF4"/>
    <w:rsid w:val="00C744FE"/>
    <w:rsid w:val="00C75D2F"/>
    <w:rsid w:val="00C767BE"/>
    <w:rsid w:val="00C76E3C"/>
    <w:rsid w:val="00C81568"/>
    <w:rsid w:val="00C85A2D"/>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4903"/>
    <w:rsid w:val="00D216A5"/>
    <w:rsid w:val="00D239A7"/>
    <w:rsid w:val="00D23F47"/>
    <w:rsid w:val="00D2575C"/>
    <w:rsid w:val="00D36E71"/>
    <w:rsid w:val="00D37D87"/>
    <w:rsid w:val="00D40B33"/>
    <w:rsid w:val="00D42ACC"/>
    <w:rsid w:val="00D4318F"/>
    <w:rsid w:val="00D438BF"/>
    <w:rsid w:val="00D440F8"/>
    <w:rsid w:val="00D510A6"/>
    <w:rsid w:val="00D546FF"/>
    <w:rsid w:val="00D55AD5"/>
    <w:rsid w:val="00D576CA"/>
    <w:rsid w:val="00D60F57"/>
    <w:rsid w:val="00D61AF5"/>
    <w:rsid w:val="00D652B5"/>
    <w:rsid w:val="00D66155"/>
    <w:rsid w:val="00D708B0"/>
    <w:rsid w:val="00D74C59"/>
    <w:rsid w:val="00D77B1D"/>
    <w:rsid w:val="00D8021F"/>
    <w:rsid w:val="00D80383"/>
    <w:rsid w:val="00D823C6"/>
    <w:rsid w:val="00D8327F"/>
    <w:rsid w:val="00D86CA3"/>
    <w:rsid w:val="00D871CE"/>
    <w:rsid w:val="00D9149A"/>
    <w:rsid w:val="00D9196D"/>
    <w:rsid w:val="00D92982"/>
    <w:rsid w:val="00DA305E"/>
    <w:rsid w:val="00DA5417"/>
    <w:rsid w:val="00DA56E8"/>
    <w:rsid w:val="00DB0A9F"/>
    <w:rsid w:val="00DB26E7"/>
    <w:rsid w:val="00DB377D"/>
    <w:rsid w:val="00DC2D36"/>
    <w:rsid w:val="00DC53EF"/>
    <w:rsid w:val="00DD1458"/>
    <w:rsid w:val="00DD7DC7"/>
    <w:rsid w:val="00DE2885"/>
    <w:rsid w:val="00DE5608"/>
    <w:rsid w:val="00DE58D0"/>
    <w:rsid w:val="00DE654F"/>
    <w:rsid w:val="00DF0B6E"/>
    <w:rsid w:val="00DF15E0"/>
    <w:rsid w:val="00DF1D31"/>
    <w:rsid w:val="00DF37A0"/>
    <w:rsid w:val="00DF4147"/>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5FFE"/>
    <w:rsid w:val="00EA7A41"/>
    <w:rsid w:val="00EB077B"/>
    <w:rsid w:val="00EB21F6"/>
    <w:rsid w:val="00EB4EA2"/>
    <w:rsid w:val="00EC24D5"/>
    <w:rsid w:val="00EC27C6"/>
    <w:rsid w:val="00EC4207"/>
    <w:rsid w:val="00EC52AD"/>
    <w:rsid w:val="00EC5653"/>
    <w:rsid w:val="00EC71CE"/>
    <w:rsid w:val="00ED1006"/>
    <w:rsid w:val="00EE3DC7"/>
    <w:rsid w:val="00EE5A3A"/>
    <w:rsid w:val="00EE71E3"/>
    <w:rsid w:val="00EF18FE"/>
    <w:rsid w:val="00EF5787"/>
    <w:rsid w:val="00EF60D0"/>
    <w:rsid w:val="00F0528D"/>
    <w:rsid w:val="00F06C67"/>
    <w:rsid w:val="00F06DFD"/>
    <w:rsid w:val="00F071D1"/>
    <w:rsid w:val="00F07533"/>
    <w:rsid w:val="00F10629"/>
    <w:rsid w:val="00F11F4F"/>
    <w:rsid w:val="00F137E4"/>
    <w:rsid w:val="00F15FA5"/>
    <w:rsid w:val="00F209B7"/>
    <w:rsid w:val="00F2376F"/>
    <w:rsid w:val="00F243D8"/>
    <w:rsid w:val="00F30828"/>
    <w:rsid w:val="00F313D6"/>
    <w:rsid w:val="00F40F0C"/>
    <w:rsid w:val="00F438AA"/>
    <w:rsid w:val="00F4766C"/>
    <w:rsid w:val="00F5060E"/>
    <w:rsid w:val="00F507D1"/>
    <w:rsid w:val="00F519CE"/>
    <w:rsid w:val="00F51ADA"/>
    <w:rsid w:val="00F60203"/>
    <w:rsid w:val="00F607C5"/>
    <w:rsid w:val="00F60DEA"/>
    <w:rsid w:val="00F6302A"/>
    <w:rsid w:val="00F63950"/>
    <w:rsid w:val="00F64C2B"/>
    <w:rsid w:val="00F651BE"/>
    <w:rsid w:val="00F65418"/>
    <w:rsid w:val="00F66B62"/>
    <w:rsid w:val="00F67F53"/>
    <w:rsid w:val="00F703BE"/>
    <w:rsid w:val="00F71F69"/>
    <w:rsid w:val="00F72B72"/>
    <w:rsid w:val="00F7438F"/>
    <w:rsid w:val="00F74BB9"/>
    <w:rsid w:val="00F75582"/>
    <w:rsid w:val="00F76EFA"/>
    <w:rsid w:val="00F804BE"/>
    <w:rsid w:val="00F817CE"/>
    <w:rsid w:val="00F81EE1"/>
    <w:rsid w:val="00F8456C"/>
    <w:rsid w:val="00F859D8"/>
    <w:rsid w:val="00F865B2"/>
    <w:rsid w:val="00F868F5"/>
    <w:rsid w:val="00F9056A"/>
    <w:rsid w:val="00F90F8D"/>
    <w:rsid w:val="00F92782"/>
    <w:rsid w:val="00F93AA9"/>
    <w:rsid w:val="00F96985"/>
    <w:rsid w:val="00F97838"/>
    <w:rsid w:val="00FA2BB3"/>
    <w:rsid w:val="00FA3E35"/>
    <w:rsid w:val="00FB4C80"/>
    <w:rsid w:val="00FB6A6A"/>
    <w:rsid w:val="00FC3A93"/>
    <w:rsid w:val="00FC7429"/>
    <w:rsid w:val="00FD07F6"/>
    <w:rsid w:val="00FD1EC8"/>
    <w:rsid w:val="00FD47ED"/>
    <w:rsid w:val="00FD74DB"/>
    <w:rsid w:val="00FD7660"/>
    <w:rsid w:val="00FE0655"/>
    <w:rsid w:val="00FE2365"/>
    <w:rsid w:val="00FE2381"/>
    <w:rsid w:val="00FE37D7"/>
    <w:rsid w:val="00FE426D"/>
    <w:rsid w:val="00FE4C7B"/>
    <w:rsid w:val="00FE4FED"/>
    <w:rsid w:val="00FE7336"/>
    <w:rsid w:val="00FE787C"/>
    <w:rsid w:val="00FF2F1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14:docId w14:val="3F78CCB5"/>
  <w15:chartTrackingRefBased/>
  <w15:docId w15:val="{4FE5586F-971E-4035-B6CE-86E973B69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uiPriority="11"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6D90"/>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8D00A5"/>
    <w:pPr>
      <w:spacing w:before="120"/>
      <w:outlineLvl w:val="2"/>
    </w:pPr>
    <w:rPr>
      <w:sz w:val="28"/>
    </w:rPr>
  </w:style>
  <w:style w:type="paragraph" w:styleId="Heading4">
    <w:name w:val="heading 4"/>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9D6D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6D90"/>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uiPriority w:val="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8D00A5"/>
    <w:rPr>
      <w:rFonts w:ascii="Arial" w:hAnsi="Arial"/>
      <w:sz w:val="32"/>
      <w:lang w:eastAsia="ja-JP"/>
    </w:rPr>
  </w:style>
  <w:style w:type="character" w:customStyle="1" w:styleId="Heading3Char">
    <w:name w:val="Heading 3 Char"/>
    <w:link w:val="Heading3"/>
    <w:uiPriority w:val="9"/>
    <w:rsid w:val="008D00A5"/>
    <w:rPr>
      <w:rFonts w:ascii="Arial" w:hAnsi="Arial"/>
      <w:sz w:val="28"/>
      <w:lang w:eastAsia="ja-JP"/>
    </w:rPr>
  </w:style>
  <w:style w:type="character" w:customStyle="1" w:styleId="Heading4Char">
    <w:name w:val="Heading 4 Char"/>
    <w:link w:val="Heading4"/>
    <w:uiPriority w:val="9"/>
    <w:rsid w:val="008D00A5"/>
    <w:rPr>
      <w:rFonts w:ascii="Arial" w:hAnsi="Arial"/>
      <w:sz w:val="24"/>
      <w:lang w:eastAsia="ja-JP"/>
    </w:rPr>
  </w:style>
  <w:style w:type="character" w:customStyle="1" w:styleId="Heading5Char">
    <w:name w:val="Heading 5 Char"/>
    <w:link w:val="Heading5"/>
    <w:uiPriority w:val="9"/>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styleId="Title">
    <w:name w:val="Title"/>
    <w:basedOn w:val="Normal"/>
    <w:next w:val="Normal"/>
    <w:link w:val="TitleChar"/>
    <w:uiPriority w:val="10"/>
    <w:qFormat/>
    <w:rsid w:val="00917469"/>
    <w:pPr>
      <w:keepNext/>
      <w:keepLines/>
      <w:spacing w:before="480" w:after="120"/>
    </w:pPr>
    <w:rPr>
      <w:b/>
      <w:sz w:val="72"/>
      <w:szCs w:val="72"/>
    </w:rPr>
  </w:style>
  <w:style w:type="character" w:customStyle="1" w:styleId="TitleChar">
    <w:name w:val="Title Char"/>
    <w:basedOn w:val="DefaultParagraphFont"/>
    <w:link w:val="Title"/>
    <w:uiPriority w:val="10"/>
    <w:rsid w:val="00917469"/>
    <w:rPr>
      <w:rFonts w:asciiTheme="minorHAnsi" w:eastAsiaTheme="minorHAnsi" w:hAnsiTheme="minorHAnsi" w:cstheme="minorBidi"/>
      <w:b/>
      <w:sz w:val="72"/>
      <w:szCs w:val="72"/>
      <w:lang w:val="en-US" w:eastAsia="en-US"/>
    </w:rPr>
  </w:style>
  <w:style w:type="paragraph" w:styleId="Subtitle">
    <w:name w:val="Subtitle"/>
    <w:basedOn w:val="Normal"/>
    <w:next w:val="Normal"/>
    <w:link w:val="SubtitleChar"/>
    <w:uiPriority w:val="11"/>
    <w:qFormat/>
    <w:rsid w:val="00917469"/>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917469"/>
    <w:rPr>
      <w:rFonts w:ascii="Georgia" w:eastAsia="Georgia" w:hAnsi="Georgia" w:cs="Georgia"/>
      <w:i/>
      <w:color w:val="666666"/>
      <w:sz w:val="48"/>
      <w:szCs w:val="48"/>
      <w:lang w:val="en-US" w:eastAsia="en-US"/>
    </w:rPr>
  </w:style>
  <w:style w:type="character" w:styleId="UnresolvedMention">
    <w:name w:val="Unresolved Mention"/>
    <w:basedOn w:val="DefaultParagraphFont"/>
    <w:uiPriority w:val="99"/>
    <w:semiHidden/>
    <w:unhideWhenUsed/>
    <w:rsid w:val="00917469"/>
    <w:rPr>
      <w:color w:val="605E5C"/>
      <w:shd w:val="clear" w:color="auto" w:fill="E1DFDD"/>
    </w:rPr>
  </w:style>
  <w:style w:type="character" w:customStyle="1" w:styleId="ReferenceChar">
    <w:name w:val="Reference Char"/>
    <w:link w:val="Reference"/>
    <w:qFormat/>
    <w:locked/>
    <w:rsid w:val="002B4A6B"/>
    <w:rPr>
      <w:rFonts w:ascii="Arial" w:eastAsiaTheme="minorHAnsi" w:hAnsi="Arial" w:cstheme="minorBidi"/>
      <w:sz w:val="22"/>
      <w:szCs w:val="22"/>
      <w:lang w:val="en-US" w:eastAsia="zh-CN"/>
    </w:rPr>
  </w:style>
  <w:style w:type="character" w:customStyle="1" w:styleId="TACChar">
    <w:name w:val="TAC Char"/>
    <w:link w:val="TAC"/>
    <w:qFormat/>
    <w:locked/>
    <w:rsid w:val="0093450F"/>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9A6A6A"/>
    <w:rPr>
      <w:color w:val="808080"/>
    </w:rPr>
  </w:style>
  <w:style w:type="paragraph" w:customStyle="1" w:styleId="textintend3">
    <w:name w:val="text intend 3"/>
    <w:basedOn w:val="Normal"/>
    <w:rsid w:val="00110AE0"/>
    <w:pPr>
      <w:numPr>
        <w:numId w:val="18"/>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normalpuce">
    <w:name w:val="normal puce"/>
    <w:basedOn w:val="Normal"/>
    <w:rsid w:val="00110AE0"/>
    <w:pPr>
      <w:widowControl w:val="0"/>
      <w:numPr>
        <w:numId w:val="19"/>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 w:val="20"/>
      <w:szCs w:val="20"/>
      <w:lang w:val="en-GB" w:eastAsia="en-GB"/>
    </w:rPr>
  </w:style>
  <w:style w:type="paragraph" w:customStyle="1" w:styleId="RAN1bullet3">
    <w:name w:val="RAN1 bullet3"/>
    <w:basedOn w:val="Normal"/>
    <w:qFormat/>
    <w:rsid w:val="00D510A6"/>
    <w:pPr>
      <w:numPr>
        <w:ilvl w:val="2"/>
        <w:numId w:val="20"/>
      </w:numPr>
      <w:tabs>
        <w:tab w:val="left" w:pos="1440"/>
      </w:tabs>
      <w:spacing w:after="0" w:line="240" w:lineRule="auto"/>
    </w:pPr>
    <w:rPr>
      <w:rFonts w:ascii="Times" w:eastAsia="Batang" w:hAnsi="Times" w:cs="Times New Roman"/>
      <w:sz w:val="20"/>
      <w:szCs w:val="20"/>
    </w:rPr>
  </w:style>
  <w:style w:type="paragraph" w:customStyle="1" w:styleId="a">
    <w:name w:val="佐藤２"/>
    <w:basedOn w:val="Normal"/>
    <w:rsid w:val="00D510A6"/>
    <w:pPr>
      <w:numPr>
        <w:numId w:val="21"/>
      </w:numPr>
      <w:spacing w:after="180" w:line="240" w:lineRule="auto"/>
    </w:pPr>
    <w:rPr>
      <w:rFonts w:ascii="Times New Roman" w:eastAsia="MS Gothic" w:hAnsi="Times New Roman" w:cs="Times New Roman"/>
      <w:sz w:val="24"/>
      <w:szCs w:val="20"/>
      <w:lang w:val="en-GB" w:eastAsia="ja-JP"/>
    </w:rPr>
  </w:style>
  <w:style w:type="character" w:customStyle="1" w:styleId="B1Zchn">
    <w:name w:val="B1 Zchn"/>
    <w:qFormat/>
    <w:rsid w:val="00B92FF2"/>
    <w:rPr>
      <w:lang w:eastAsia="en-US"/>
    </w:rPr>
  </w:style>
  <w:style w:type="paragraph" w:customStyle="1" w:styleId="enumlev2">
    <w:name w:val="enumlev2"/>
    <w:basedOn w:val="Normal"/>
    <w:rsid w:val="00391E15"/>
    <w:pPr>
      <w:numPr>
        <w:numId w:val="37"/>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916868">
      <w:bodyDiv w:val="1"/>
      <w:marLeft w:val="0"/>
      <w:marRight w:val="0"/>
      <w:marTop w:val="0"/>
      <w:marBottom w:val="0"/>
      <w:divBdr>
        <w:top w:val="none" w:sz="0" w:space="0" w:color="auto"/>
        <w:left w:val="none" w:sz="0" w:space="0" w:color="auto"/>
        <w:bottom w:val="none" w:sz="0" w:space="0" w:color="auto"/>
        <w:right w:val="none" w:sz="0" w:space="0" w:color="auto"/>
      </w:divBdr>
    </w:div>
    <w:div w:id="278344473">
      <w:bodyDiv w:val="1"/>
      <w:marLeft w:val="0"/>
      <w:marRight w:val="0"/>
      <w:marTop w:val="0"/>
      <w:marBottom w:val="0"/>
      <w:divBdr>
        <w:top w:val="none" w:sz="0" w:space="0" w:color="auto"/>
        <w:left w:val="none" w:sz="0" w:space="0" w:color="auto"/>
        <w:bottom w:val="none" w:sz="0" w:space="0" w:color="auto"/>
        <w:right w:val="none" w:sz="0" w:space="0" w:color="auto"/>
      </w:divBdr>
    </w:div>
    <w:div w:id="1061055282">
      <w:bodyDiv w:val="1"/>
      <w:marLeft w:val="0"/>
      <w:marRight w:val="0"/>
      <w:marTop w:val="0"/>
      <w:marBottom w:val="0"/>
      <w:divBdr>
        <w:top w:val="none" w:sz="0" w:space="0" w:color="auto"/>
        <w:left w:val="none" w:sz="0" w:space="0" w:color="auto"/>
        <w:bottom w:val="none" w:sz="0" w:space="0" w:color="auto"/>
        <w:right w:val="none" w:sz="0" w:space="0" w:color="auto"/>
      </w:divBdr>
    </w:div>
    <w:div w:id="1247543398">
      <w:bodyDiv w:val="1"/>
      <w:marLeft w:val="0"/>
      <w:marRight w:val="0"/>
      <w:marTop w:val="0"/>
      <w:marBottom w:val="0"/>
      <w:divBdr>
        <w:top w:val="none" w:sz="0" w:space="0" w:color="auto"/>
        <w:left w:val="none" w:sz="0" w:space="0" w:color="auto"/>
        <w:bottom w:val="none" w:sz="0" w:space="0" w:color="auto"/>
        <w:right w:val="none" w:sz="0" w:space="0" w:color="auto"/>
      </w:divBdr>
    </w:div>
    <w:div w:id="1767460752">
      <w:bodyDiv w:val="1"/>
      <w:marLeft w:val="0"/>
      <w:marRight w:val="0"/>
      <w:marTop w:val="0"/>
      <w:marBottom w:val="0"/>
      <w:divBdr>
        <w:top w:val="none" w:sz="0" w:space="0" w:color="auto"/>
        <w:left w:val="none" w:sz="0" w:space="0" w:color="auto"/>
        <w:bottom w:val="none" w:sz="0" w:space="0" w:color="auto"/>
        <w:right w:val="none" w:sz="0" w:space="0" w:color="auto"/>
      </w:divBdr>
    </w:div>
    <w:div w:id="2064517620">
      <w:bodyDiv w:val="1"/>
      <w:marLeft w:val="0"/>
      <w:marRight w:val="0"/>
      <w:marTop w:val="0"/>
      <w:marBottom w:val="0"/>
      <w:divBdr>
        <w:top w:val="none" w:sz="0" w:space="0" w:color="auto"/>
        <w:left w:val="none" w:sz="0" w:space="0" w:color="auto"/>
        <w:bottom w:val="none" w:sz="0" w:space="0" w:color="auto"/>
        <w:right w:val="none" w:sz="0" w:space="0" w:color="auto"/>
      </w:divBdr>
    </w:div>
    <w:div w:id="212823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8.bin"/><Relationship Id="rId10" Type="http://schemas.openxmlformats.org/officeDocument/2006/relationships/endnotes" Target="end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B6B38A3A-89EA-4E49-9DC5-8602EAB9CEE6}"/>
</file>

<file path=customXml/itemProps4.xml><?xml version="1.0" encoding="utf-8"?>
<ds:datastoreItem xmlns:ds="http://schemas.openxmlformats.org/officeDocument/2006/customXml" ds:itemID="{EAAAE2A6-43BB-443D-9CBE-9712C021F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2221</TotalTime>
  <Pages>5</Pages>
  <Words>2156</Words>
  <Characters>11893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14021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Stephen Grant</cp:lastModifiedBy>
  <cp:revision>60</cp:revision>
  <cp:lastPrinted>2008-01-31T07:09:00Z</cp:lastPrinted>
  <dcterms:created xsi:type="dcterms:W3CDTF">2020-01-22T23:23:00Z</dcterms:created>
  <dcterms:modified xsi:type="dcterms:W3CDTF">2020-08-07T20:53:00Z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